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eastAsia" w:ascii="宋体" w:hAnsi="宋体" w:eastAsia="宋体"/>
          <w:b/>
          <w:color w:val="auto"/>
          <w:sz w:val="36"/>
          <w:szCs w:val="36"/>
          <w:u w:val="none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龙岩市生</w:t>
      </w: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态环境</w:t>
      </w:r>
      <w:r>
        <w:rPr>
          <w:rFonts w:hint="eastAsia" w:ascii="宋体" w:hAnsi="宋体"/>
          <w:b/>
          <w:color w:val="auto"/>
          <w:sz w:val="36"/>
          <w:szCs w:val="36"/>
          <w:u w:val="none"/>
          <w:lang w:eastAsia="zh-CN"/>
        </w:rPr>
        <w:t>局（漳平）</w:t>
      </w:r>
    </w:p>
    <w:p>
      <w:pPr>
        <w:snapToGrid w:val="0"/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行政处罚决定书</w:t>
      </w:r>
    </w:p>
    <w:p>
      <w:pPr>
        <w:wordWrap/>
        <w:snapToGrid w:val="0"/>
        <w:spacing w:line="440" w:lineRule="exact"/>
        <w:jc w:val="center"/>
        <w:rPr>
          <w:rFonts w:hint="eastAsia" w:ascii="宋体" w:hAnsi="宋体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宋体" w:hAnsi="宋体"/>
          <w:sz w:val="28"/>
          <w:szCs w:val="28"/>
          <w:u w:val="none"/>
          <w:lang w:val="en-US" w:eastAsia="zh-CN"/>
        </w:rPr>
        <w:t>闽龙环罚〔2023〕157号</w:t>
      </w:r>
    </w:p>
    <w:bookmarkEnd w:id="0"/>
    <w:p>
      <w:pPr>
        <w:adjustRightInd w:val="0"/>
        <w:snapToGrid w:val="0"/>
        <w:spacing w:line="480" w:lineRule="exact"/>
        <w:rPr>
          <w:rFonts w:hint="eastAsia" w:ascii="宋体" w:hAnsi="宋体" w:cs="Times New Roman"/>
          <w:color w:val="000000"/>
          <w:sz w:val="24"/>
          <w:szCs w:val="24"/>
        </w:rPr>
      </w:pPr>
    </w:p>
    <w:p>
      <w:pPr>
        <w:adjustRightInd w:val="0"/>
        <w:snapToGrid w:val="0"/>
        <w:spacing w:line="480" w:lineRule="exact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Times New Roman"/>
          <w:color w:val="000000"/>
          <w:sz w:val="24"/>
          <w:szCs w:val="24"/>
        </w:rPr>
        <w:t>名称：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漳平市旺达生态养殖有限公司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统一社会信用代码：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91350881MA2YQN2A0B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地址：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漳平市芦芝镇涵梅村涵口铜锣仑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法定代表人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李文通</w:t>
      </w:r>
    </w:p>
    <w:p>
      <w:pPr>
        <w:adjustRightInd w:val="0"/>
        <w:snapToGrid w:val="0"/>
        <w:spacing w:line="460" w:lineRule="exact"/>
        <w:rPr>
          <w:rFonts w:hint="eastAsia" w:ascii="宋体" w:hAnsi="宋体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2023年5月26日下午，龙岩市漳平生态环境局执法人员到你养殖有限公司开展现场检查。你养殖公司共建有猪舍5栋。养殖公司生猪核定存栏1000头，现存栏约1000头，其中母猪约100头，小猪约700头，菜猪约200头。养殖废水经收集后至异位发酵床处理。现场检查时，你养殖公司集污池有一根PVC管道分别连接至异位发酵床南面6个未进行防渗措施的土坑中，养殖废水经该管道流入土坑内，6个土坑内均存有养殖废水。执法人员在第四口土坑采集水样一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根据2023年5月30日，龙岩市漳平环境监测站提供的监测报告（漳环监字（2023）第（046）号）显示，你养殖公司第四口土坑水样化学需氧量为569mg/L，总磷排放浓度为37.9mg/L，氨氮排放浓度为140mg/L。化学需氧量、总磷、氨氮排放浓度均超过了畜禽养殖业污染物排放标准（GB 18596-2001）表5规定的排放限值，化学需氧量超标0.42倍，总磷超标3.73倍，氨氮超标0.75倍（化学需氧量400mg/L、总磷：8mg/L、氨氮80mg/L）。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以上事实有以下证据为证：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1、2023年5月26日龙岩市漳平生态环境局《现场勘查笔录》及现场拍摄的照片证明现场检查情况；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2、2023年5月26日、7月5日龙岩市漳平生态环境局《调查询问笔录》证明现场检查情况；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3、2023年5月30日龙岩市漳平环境监测站监测报告（漳环监字（2023）第（046）号）证明废水排放超标情况；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4、由你养殖公司李玉碧提供的工商营业执照、法定代表人身份证复印件、委托人身份证复印件、委托书证明身份信息。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你</w:t>
      </w:r>
      <w:r>
        <w:rPr>
          <w:rFonts w:hint="eastAsia" w:ascii="宋体" w:hAnsi="宋体"/>
          <w:sz w:val="24"/>
          <w:szCs w:val="24"/>
          <w:lang w:eastAsia="zh-CN"/>
        </w:rPr>
        <w:t>养殖公司以逃避监管的方式排放水污染物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的行为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已违反《中华人民共和国水污染防治法》第</w:t>
      </w:r>
      <w:r>
        <w:rPr>
          <w:rFonts w:hint="eastAsia" w:ascii="宋体" w:hAnsi="宋体"/>
          <w:sz w:val="24"/>
          <w:szCs w:val="24"/>
          <w:lang w:eastAsia="zh-CN"/>
        </w:rPr>
        <w:t>三十九</w:t>
      </w:r>
      <w:r>
        <w:rPr>
          <w:rFonts w:hint="eastAsia" w:ascii="宋体" w:hAnsi="宋体"/>
          <w:sz w:val="24"/>
          <w:szCs w:val="24"/>
        </w:rPr>
        <w:t>条</w:t>
      </w:r>
      <w:r>
        <w:rPr>
          <w:rFonts w:hint="eastAsia" w:ascii="宋体" w:hAnsi="宋体"/>
          <w:sz w:val="24"/>
          <w:szCs w:val="24"/>
          <w:lang w:val="en-US" w:eastAsia="zh-CN"/>
        </w:rPr>
        <w:t>：“禁止利用渗井、渗坑、裂隙、溶洞，私设暗管，篡改、伪造监测数据，或者不正常运行水污染防治设施等逃避监管的方式排放水污染物。”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我局于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2023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sz w:val="24"/>
          <w:szCs w:val="24"/>
        </w:rPr>
        <w:t>日以</w:t>
      </w:r>
      <w:r>
        <w:rPr>
          <w:rFonts w:hint="eastAsia" w:ascii="宋体" w:hAnsi="宋体"/>
          <w:sz w:val="24"/>
          <w:szCs w:val="24"/>
          <w:u w:val="none"/>
        </w:rPr>
        <w:t>《行政处罚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事先</w:t>
      </w:r>
      <w:r>
        <w:rPr>
          <w:rFonts w:hint="eastAsia" w:ascii="宋体" w:hAnsi="宋体"/>
          <w:sz w:val="24"/>
          <w:szCs w:val="24"/>
          <w:u w:val="none"/>
        </w:rPr>
        <w:t>告知书》（闽龙漳环罚告字〔202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u w:val="none"/>
        </w:rPr>
        <w:t>〕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none"/>
        </w:rPr>
        <w:t>号）告知你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养殖公司陈述申辩</w:t>
      </w:r>
      <w:r>
        <w:rPr>
          <w:rFonts w:hint="eastAsia" w:ascii="宋体" w:hAnsi="宋体"/>
          <w:sz w:val="24"/>
          <w:szCs w:val="24"/>
          <w:u w:val="none"/>
        </w:rPr>
        <w:t>权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，你养殖公司未在法定期限内提出陈述申辩意见，视为放弃该权利。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依据《中华人民共和国水污染防治法》第八十三条第三项“有下列行为之一的，由县级以上人民政府环境保护主管部门责令改正或者责令限制生产、停产整治，并处十万元以上一百万元以下的罚款;情节严重的，报经有批准权的人民政府批准，责令停业、关闭:……(三)利用渗井、渗坑、裂隙、溶洞，私设暗管，篡改、伪造监测数据，或者不正常运行水污染防治设施等逃避监管的方式排放水污染物的；……”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及《</w:t>
      </w:r>
      <w:r>
        <w:rPr>
          <w:rFonts w:hint="eastAsia" w:ascii="宋体" w:hAnsi="宋体"/>
          <w:color w:val="000000"/>
          <w:sz w:val="24"/>
          <w:szCs w:val="24"/>
        </w:rPr>
        <w:t>福建省生态环境行政处罚裁量规则和基准（试行）》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2021年修订版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）（三）逃避监管的方式违法排放污染物类第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种情形“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利用渗井、渗坑、裂隙、溶洞，私设暗管，篡改、伪造监测数据，或者不正常运行水污染防治设施等逃避监管的方式排放水污染物的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的规定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，经研究</w:t>
      </w:r>
      <w:r>
        <w:rPr>
          <w:rFonts w:ascii="宋体" w:hAnsi="宋体"/>
          <w:sz w:val="24"/>
          <w:szCs w:val="24"/>
        </w:rPr>
        <w:t>我局对你</w:t>
      </w:r>
      <w:r>
        <w:rPr>
          <w:rFonts w:hint="eastAsia" w:ascii="宋体" w:hAnsi="宋体"/>
          <w:sz w:val="24"/>
          <w:szCs w:val="24"/>
          <w:lang w:eastAsia="zh-CN"/>
        </w:rPr>
        <w:t>养殖公司</w:t>
      </w:r>
      <w:r>
        <w:rPr>
          <w:rFonts w:ascii="宋体" w:hAnsi="宋体"/>
          <w:sz w:val="24"/>
          <w:szCs w:val="24"/>
        </w:rPr>
        <w:t>作出如下行政处罚：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对你</w:t>
      </w:r>
      <w:r>
        <w:rPr>
          <w:rFonts w:hint="eastAsia" w:ascii="宋体" w:hAnsi="宋体"/>
          <w:sz w:val="24"/>
          <w:szCs w:val="24"/>
          <w:lang w:eastAsia="zh-CN"/>
        </w:rPr>
        <w:t>养殖公司以逃避监管方式排放水污染物的行为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处罚款人民币壹拾叁万柒仟伍佰元整（¥137500.00）。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根据《中华人民共和国行政处罚法》第六十七条和《罚款决定与罚款收缴分离实施办法》的规定，你养殖公司应当于</w:t>
      </w:r>
      <w:r>
        <w:rPr>
          <w:rFonts w:hint="eastAsia" w:ascii="宋体" w:hAnsi="宋体"/>
          <w:sz w:val="24"/>
          <w:szCs w:val="24"/>
        </w:rPr>
        <w:t>接到本处罚决定之日起十五日内</w:t>
      </w:r>
      <w:r>
        <w:rPr>
          <w:rFonts w:hint="eastAsia" w:ascii="宋体" w:hAnsi="宋体"/>
          <w:sz w:val="24"/>
          <w:szCs w:val="24"/>
          <w:lang w:eastAsia="zh-CN"/>
        </w:rPr>
        <w:t>，持我局开具的电子</w:t>
      </w:r>
      <w:r>
        <w:rPr>
          <w:rFonts w:hint="eastAsia" w:ascii="宋体" w:hAnsi="宋体"/>
          <w:sz w:val="24"/>
          <w:szCs w:val="24"/>
          <w:lang w:val="en-US" w:eastAsia="zh-CN"/>
        </w:rPr>
        <w:t>《福建省非税收入缴款通知书》和本行政处罚决定书到银行办理缴款。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逾期不缴纳罚款的，我局可以根据《中华人民共和国行政处罚法》第</w:t>
      </w:r>
      <w:r>
        <w:rPr>
          <w:rFonts w:hint="eastAsia" w:ascii="宋体" w:hAnsi="宋体"/>
          <w:sz w:val="24"/>
          <w:szCs w:val="24"/>
          <w:lang w:eastAsia="zh-CN"/>
        </w:rPr>
        <w:t>七十二</w:t>
      </w:r>
      <w:r>
        <w:rPr>
          <w:rFonts w:hint="eastAsia" w:ascii="宋体" w:hAnsi="宋体"/>
          <w:sz w:val="24"/>
          <w:szCs w:val="24"/>
        </w:rPr>
        <w:t>条</w:t>
      </w:r>
      <w:r>
        <w:rPr>
          <w:rFonts w:hint="eastAsia" w:ascii="宋体" w:hAnsi="宋体"/>
          <w:sz w:val="24"/>
          <w:szCs w:val="24"/>
          <w:lang w:eastAsia="zh-CN"/>
        </w:rPr>
        <w:t>第一款第（一）</w:t>
      </w:r>
      <w:r>
        <w:rPr>
          <w:rFonts w:hint="eastAsia" w:ascii="宋体" w:hAnsi="宋体"/>
          <w:sz w:val="24"/>
          <w:szCs w:val="24"/>
        </w:rPr>
        <w:t>项规定每日按罚款数额的3％加处罚款。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如</w:t>
      </w:r>
      <w:r>
        <w:rPr>
          <w:rFonts w:hint="eastAsia" w:ascii="宋体" w:hAnsi="宋体"/>
          <w:sz w:val="24"/>
          <w:szCs w:val="24"/>
        </w:rPr>
        <w:t>你</w:t>
      </w:r>
      <w:r>
        <w:rPr>
          <w:rFonts w:hint="eastAsia" w:ascii="宋体" w:hAnsi="宋体"/>
          <w:sz w:val="24"/>
          <w:szCs w:val="24"/>
          <w:lang w:eastAsia="zh-CN"/>
        </w:rPr>
        <w:t>养殖公司</w:t>
      </w:r>
      <w:r>
        <w:rPr>
          <w:rFonts w:hint="eastAsia" w:ascii="宋体" w:hAnsi="宋体"/>
          <w:sz w:val="24"/>
          <w:szCs w:val="24"/>
        </w:rPr>
        <w:t>如不服本处罚决定，可在收到本处罚决定书之日起60日内向</w:t>
      </w:r>
      <w:r>
        <w:rPr>
          <w:rFonts w:hint="eastAsia" w:ascii="宋体" w:hAnsi="宋体"/>
          <w:sz w:val="24"/>
          <w:szCs w:val="24"/>
          <w:lang w:eastAsia="zh-CN"/>
        </w:rPr>
        <w:t>龙岩市</w:t>
      </w:r>
      <w:r>
        <w:rPr>
          <w:rFonts w:hint="eastAsia" w:ascii="宋体" w:hAnsi="宋体"/>
          <w:sz w:val="24"/>
          <w:szCs w:val="24"/>
        </w:rPr>
        <w:t>人民政府申请行政复议，也可以在6个月内</w:t>
      </w:r>
      <w:r>
        <w:rPr>
          <w:rFonts w:hint="eastAsia" w:ascii="宋体" w:hAnsi="宋体"/>
          <w:sz w:val="24"/>
          <w:szCs w:val="24"/>
          <w:lang w:eastAsia="zh-CN"/>
        </w:rPr>
        <w:t>直接</w:t>
      </w:r>
      <w:r>
        <w:rPr>
          <w:rFonts w:hint="eastAsia" w:ascii="宋体" w:hAnsi="宋体"/>
          <w:sz w:val="24"/>
          <w:szCs w:val="24"/>
        </w:rPr>
        <w:t>向</w:t>
      </w:r>
      <w:r>
        <w:rPr>
          <w:rFonts w:hint="eastAsia" w:ascii="宋体" w:hAnsi="宋体"/>
          <w:sz w:val="24"/>
          <w:szCs w:val="24"/>
          <w:lang w:eastAsia="zh-CN"/>
        </w:rPr>
        <w:t>有管辖权的</w:t>
      </w:r>
      <w:r>
        <w:rPr>
          <w:rFonts w:hint="eastAsia" w:ascii="宋体" w:hAnsi="宋体"/>
          <w:sz w:val="24"/>
          <w:szCs w:val="24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逾期不申请行政复议，不提起行政诉讼，又不履行本处罚决定的，我局将依法申请人民法院强制执行。</w:t>
      </w:r>
    </w:p>
    <w:p>
      <w:pPr>
        <w:snapToGrid w:val="0"/>
        <w:spacing w:line="520" w:lineRule="exact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</w:t>
      </w:r>
    </w:p>
    <w:p>
      <w:pPr>
        <w:snapToGrid w:val="0"/>
        <w:spacing w:line="520" w:lineRule="exact"/>
        <w:jc w:val="center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ascii="宋体" w:hAnsi="宋体"/>
          <w:sz w:val="24"/>
          <w:szCs w:val="24"/>
        </w:rPr>
        <w:t>龙岩市生态环境局</w:t>
      </w:r>
    </w:p>
    <w:p>
      <w:pPr>
        <w:wordWrap w:val="0"/>
        <w:snapToGrid w:val="0"/>
        <w:spacing w:line="520" w:lineRule="exact"/>
        <w:jc w:val="righ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F058"/>
    <w:rsid w:val="F7FFF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2023-08-22T08:14:00Z</dcterms:created>
  <dc:creator>user</dc:creator>
  <cp:lastModifiedBy>user</cp:lastModifiedBy>
  <dcterms:modified xsi:type="dcterms:W3CDTF">2023-08-22T08:14:56Z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