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2FA44">
      <w:pPr>
        <w:pStyle w:val="12"/>
        <w:rPr>
          <w:rFonts w:ascii="黑体" w:hAnsi="黑体" w:eastAsia="黑体"/>
          <w:sz w:val="32"/>
          <w:szCs w:val="32"/>
        </w:rPr>
      </w:pPr>
      <w:bookmarkStart w:id="1" w:name="_GoBack"/>
      <w:bookmarkEnd w:id="1"/>
    </w:p>
    <w:p w14:paraId="4A7A3D8B">
      <w:pPr>
        <w:widowControl/>
        <w:rPr>
          <w:sz w:val="32"/>
          <w:szCs w:val="32"/>
        </w:rPr>
      </w:pPr>
    </w:p>
    <w:p w14:paraId="31B13B5E">
      <w:pPr>
        <w:widowControl/>
        <w:jc w:val="center"/>
        <w:rPr>
          <w:sz w:val="84"/>
          <w:szCs w:val="84"/>
        </w:rPr>
      </w:pPr>
    </w:p>
    <w:p w14:paraId="093DC494">
      <w:pPr>
        <w:widowControl/>
        <w:jc w:val="center"/>
        <w:rPr>
          <w:sz w:val="84"/>
          <w:szCs w:val="84"/>
        </w:rPr>
      </w:pPr>
    </w:p>
    <w:p w14:paraId="111928AB">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19C5AFE4">
      <w:pPr>
        <w:widowControl/>
        <w:jc w:val="center"/>
        <w:rPr>
          <w:rFonts w:asciiTheme="minorEastAsia" w:hAnsiTheme="minorEastAsia"/>
          <w:sz w:val="84"/>
          <w:szCs w:val="84"/>
        </w:rPr>
      </w:pPr>
      <w:r>
        <w:rPr>
          <w:rFonts w:hint="eastAsia" w:ascii="方正小标宋简体" w:eastAsia="方正小标宋简体"/>
          <w:sz w:val="84"/>
          <w:szCs w:val="84"/>
        </w:rPr>
        <w:t>漳平市桂林中心学校</w:t>
      </w:r>
    </w:p>
    <w:p w14:paraId="7285D592">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0FFCEB94">
      <w:pPr>
        <w:widowControl/>
        <w:rPr>
          <w:sz w:val="84"/>
          <w:szCs w:val="84"/>
        </w:rPr>
      </w:pPr>
      <w:r>
        <w:rPr>
          <w:sz w:val="84"/>
          <w:szCs w:val="84"/>
        </w:rPr>
        <w:br w:type="page"/>
      </w:r>
    </w:p>
    <w:p w14:paraId="3DCA267C">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0AAF62C7">
      <w:pPr>
        <w:pStyle w:val="2"/>
        <w:rPr>
          <w:rFonts w:asciiTheme="majorEastAsia" w:hAnsiTheme="majorEastAsia" w:eastAsiaTheme="majorEastAsia"/>
          <w:sz w:val="36"/>
          <w:lang w:eastAsia="zh-CN"/>
        </w:rPr>
      </w:pPr>
    </w:p>
    <w:p w14:paraId="4FD11702">
      <w:pPr>
        <w:pStyle w:val="2"/>
        <w:rPr>
          <w:rFonts w:ascii="仿宋" w:hAnsi="仿宋" w:eastAsia="仿宋"/>
          <w:b/>
          <w:sz w:val="36"/>
          <w:lang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…………………………………4</w:t>
      </w:r>
    </w:p>
    <w:p w14:paraId="2CA09A00">
      <w:pPr>
        <w:pStyle w:val="2"/>
        <w:ind w:firstLine="360" w:firstLineChars="100"/>
        <w:rPr>
          <w:rFonts w:ascii="仿宋" w:hAnsi="仿宋" w:eastAsia="仿宋"/>
          <w:sz w:val="36"/>
          <w:lang w:eastAsia="zh-CN"/>
        </w:rPr>
      </w:pPr>
      <w:r>
        <w:rPr>
          <w:rFonts w:hint="eastAsia" w:ascii="仿宋" w:hAnsi="仿宋" w:eastAsia="仿宋"/>
          <w:sz w:val="36"/>
          <w:lang w:eastAsia="zh-CN"/>
        </w:rPr>
        <w:t>一、单位主要职责</w:t>
      </w:r>
      <w:r>
        <w:rPr>
          <w:rFonts w:ascii="仿宋" w:hAnsi="仿宋" w:eastAsia="仿宋"/>
          <w:b/>
          <w:sz w:val="36"/>
          <w:lang w:eastAsia="zh-CN"/>
        </w:rPr>
        <w:t>…………………………………5</w:t>
      </w:r>
    </w:p>
    <w:p w14:paraId="6C862F4B">
      <w:pPr>
        <w:pStyle w:val="2"/>
        <w:ind w:firstLine="360" w:firstLineChars="100"/>
        <w:rPr>
          <w:rFonts w:ascii="仿宋" w:hAnsi="仿宋" w:eastAsia="仿宋"/>
          <w:sz w:val="36"/>
          <w:lang w:eastAsia="zh-CN"/>
        </w:rPr>
      </w:pPr>
      <w:r>
        <w:rPr>
          <w:rFonts w:hint="eastAsia" w:ascii="仿宋" w:hAnsi="仿宋" w:eastAsia="仿宋"/>
          <w:sz w:val="36"/>
          <w:lang w:eastAsia="zh-CN"/>
        </w:rPr>
        <w:t>二、单位预算单位构成</w:t>
      </w:r>
      <w:r>
        <w:rPr>
          <w:rFonts w:ascii="仿宋" w:hAnsi="仿宋" w:eastAsia="仿宋"/>
          <w:sz w:val="36"/>
          <w:lang w:eastAsia="zh-CN"/>
        </w:rPr>
        <w:t>……………………………5</w:t>
      </w:r>
    </w:p>
    <w:p w14:paraId="7D6FEAAD">
      <w:pPr>
        <w:pStyle w:val="2"/>
        <w:ind w:firstLine="360" w:firstLineChars="100"/>
        <w:rPr>
          <w:rFonts w:ascii="仿宋" w:hAnsi="仿宋" w:eastAsia="仿宋"/>
          <w:sz w:val="36"/>
          <w:lang w:eastAsia="zh-CN"/>
        </w:rPr>
      </w:pPr>
      <w:r>
        <w:rPr>
          <w:rFonts w:hint="eastAsia" w:ascii="仿宋" w:hAnsi="仿宋" w:eastAsia="仿宋"/>
          <w:sz w:val="36"/>
          <w:lang w:eastAsia="zh-CN"/>
        </w:rPr>
        <w:t>三、单位主要工作任务</w:t>
      </w:r>
      <w:r>
        <w:rPr>
          <w:rFonts w:ascii="仿宋" w:hAnsi="仿宋" w:eastAsia="仿宋"/>
          <w:sz w:val="36"/>
          <w:lang w:eastAsia="zh-CN"/>
        </w:rPr>
        <w:t>……………………………5</w:t>
      </w:r>
    </w:p>
    <w:p w14:paraId="70B49611">
      <w:pPr>
        <w:pStyle w:val="2"/>
        <w:rPr>
          <w:rFonts w:ascii="仿宋" w:hAnsi="仿宋" w:eastAsia="仿宋"/>
          <w:b/>
          <w:sz w:val="36"/>
          <w:lang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……………………6</w:t>
      </w:r>
    </w:p>
    <w:p w14:paraId="4054AE2B">
      <w:pPr>
        <w:pStyle w:val="2"/>
        <w:ind w:firstLine="360" w:firstLineChars="100"/>
        <w:rPr>
          <w:rFonts w:ascii="仿宋" w:hAnsi="仿宋" w:eastAsia="仿宋"/>
          <w:sz w:val="36"/>
          <w:lang w:eastAsia="zh-CN"/>
        </w:rPr>
      </w:pPr>
      <w:r>
        <w:rPr>
          <w:rFonts w:hint="eastAsia" w:ascii="仿宋" w:hAnsi="仿宋" w:eastAsia="仿宋"/>
          <w:sz w:val="36"/>
          <w:lang w:eastAsia="zh-CN"/>
        </w:rPr>
        <w:t>一、收支预算总表</w:t>
      </w:r>
      <w:r>
        <w:rPr>
          <w:rFonts w:ascii="仿宋" w:hAnsi="仿宋" w:eastAsia="仿宋"/>
          <w:sz w:val="36"/>
          <w:lang w:eastAsia="zh-CN"/>
        </w:rPr>
        <w:t>…………………………………7</w:t>
      </w:r>
    </w:p>
    <w:p w14:paraId="59304F3D">
      <w:pPr>
        <w:pStyle w:val="2"/>
        <w:ind w:firstLine="360" w:firstLineChars="100"/>
        <w:rPr>
          <w:rFonts w:ascii="仿宋" w:hAnsi="仿宋" w:eastAsia="仿宋"/>
          <w:sz w:val="36"/>
          <w:lang w:eastAsia="zh-CN"/>
        </w:rPr>
      </w:pPr>
      <w:r>
        <w:rPr>
          <w:rFonts w:hint="eastAsia" w:ascii="仿宋" w:hAnsi="仿宋" w:eastAsia="仿宋"/>
          <w:sz w:val="36"/>
          <w:lang w:eastAsia="zh-CN"/>
        </w:rPr>
        <w:t>二、收入预算总表</w:t>
      </w:r>
      <w:r>
        <w:rPr>
          <w:rFonts w:ascii="仿宋" w:hAnsi="仿宋" w:eastAsia="仿宋"/>
          <w:sz w:val="36"/>
          <w:lang w:eastAsia="zh-CN"/>
        </w:rPr>
        <w:t>…………………………………8</w:t>
      </w:r>
    </w:p>
    <w:p w14:paraId="7455AC81">
      <w:pPr>
        <w:pStyle w:val="2"/>
        <w:ind w:firstLine="360" w:firstLineChars="100"/>
        <w:rPr>
          <w:rFonts w:ascii="仿宋" w:hAnsi="仿宋" w:eastAsia="仿宋"/>
          <w:sz w:val="36"/>
          <w:lang w:eastAsia="zh-CN"/>
        </w:rPr>
      </w:pPr>
      <w:r>
        <w:rPr>
          <w:rFonts w:hint="eastAsia" w:ascii="仿宋" w:hAnsi="仿宋" w:eastAsia="仿宋"/>
          <w:sz w:val="36"/>
          <w:lang w:eastAsia="zh-CN"/>
        </w:rPr>
        <w:t>三、支出预算总表</w:t>
      </w:r>
      <w:r>
        <w:rPr>
          <w:rFonts w:ascii="仿宋" w:hAnsi="仿宋" w:eastAsia="仿宋"/>
          <w:sz w:val="36"/>
          <w:lang w:eastAsia="zh-CN"/>
        </w:rPr>
        <w:t>…………………………………9</w:t>
      </w:r>
    </w:p>
    <w:p w14:paraId="049C1E0A">
      <w:pPr>
        <w:pStyle w:val="2"/>
        <w:ind w:firstLine="360" w:firstLineChars="100"/>
        <w:rPr>
          <w:rFonts w:ascii="仿宋" w:hAnsi="仿宋" w:eastAsia="仿宋"/>
          <w:sz w:val="36"/>
          <w:lang w:eastAsia="zh-CN"/>
        </w:rPr>
      </w:pPr>
      <w:r>
        <w:rPr>
          <w:rFonts w:hint="eastAsia" w:ascii="仿宋" w:hAnsi="仿宋" w:eastAsia="仿宋"/>
          <w:sz w:val="36"/>
          <w:lang w:eastAsia="zh-CN"/>
        </w:rPr>
        <w:t>四、财政拨款收支预算总表</w:t>
      </w:r>
      <w:r>
        <w:rPr>
          <w:rFonts w:ascii="仿宋" w:hAnsi="仿宋" w:eastAsia="仿宋"/>
          <w:sz w:val="36"/>
          <w:lang w:eastAsia="zh-CN"/>
        </w:rPr>
        <w:t>………………………10</w:t>
      </w:r>
    </w:p>
    <w:p w14:paraId="0CAD7AFC">
      <w:pPr>
        <w:pStyle w:val="2"/>
        <w:ind w:firstLine="360" w:firstLineChars="100"/>
        <w:rPr>
          <w:rFonts w:ascii="仿宋" w:hAnsi="仿宋" w:eastAsia="仿宋"/>
          <w:sz w:val="36"/>
          <w:lang w:eastAsia="zh-CN"/>
        </w:rPr>
      </w:pPr>
      <w:r>
        <w:rPr>
          <w:rFonts w:hint="eastAsia" w:ascii="仿宋" w:hAnsi="仿宋" w:eastAsia="仿宋"/>
          <w:sz w:val="36"/>
          <w:lang w:eastAsia="zh-CN"/>
        </w:rPr>
        <w:t>五、一般公共预算拨款支出预算表</w:t>
      </w:r>
      <w:r>
        <w:rPr>
          <w:rFonts w:ascii="仿宋" w:hAnsi="仿宋" w:eastAsia="仿宋"/>
          <w:sz w:val="36"/>
          <w:lang w:eastAsia="zh-CN"/>
        </w:rPr>
        <w:t>………………11</w:t>
      </w:r>
    </w:p>
    <w:p w14:paraId="54BD691E">
      <w:pPr>
        <w:pStyle w:val="2"/>
        <w:ind w:firstLine="360" w:firstLineChars="100"/>
        <w:rPr>
          <w:rFonts w:ascii="仿宋" w:hAnsi="仿宋" w:eastAsia="仿宋"/>
          <w:sz w:val="36"/>
          <w:lang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……………12</w:t>
      </w:r>
    </w:p>
    <w:p w14:paraId="16983F0D">
      <w:pPr>
        <w:pStyle w:val="2"/>
        <w:ind w:firstLine="360" w:firstLineChars="100"/>
        <w:rPr>
          <w:rFonts w:ascii="仿宋" w:hAnsi="仿宋" w:eastAsia="仿宋"/>
          <w:sz w:val="36"/>
          <w:lang w:eastAsia="zh-CN"/>
        </w:rPr>
      </w:pPr>
      <w:r>
        <w:rPr>
          <w:rFonts w:hint="eastAsia" w:ascii="仿宋" w:hAnsi="仿宋" w:eastAsia="仿宋"/>
          <w:sz w:val="36"/>
          <w:lang w:eastAsia="zh-CN"/>
        </w:rPr>
        <w:t>七、国有资本经营预算拨款支出预算表…………1</w:t>
      </w:r>
      <w:r>
        <w:rPr>
          <w:rFonts w:ascii="仿宋" w:hAnsi="仿宋" w:eastAsia="仿宋"/>
          <w:sz w:val="36"/>
          <w:lang w:eastAsia="zh-CN"/>
        </w:rPr>
        <w:t>3</w:t>
      </w:r>
    </w:p>
    <w:p w14:paraId="010EE494">
      <w:pPr>
        <w:pStyle w:val="2"/>
        <w:ind w:firstLine="360" w:firstLineChars="100"/>
        <w:rPr>
          <w:rFonts w:ascii="仿宋" w:hAnsi="仿宋" w:eastAsia="仿宋"/>
          <w:sz w:val="36"/>
          <w:lang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…………14</w:t>
      </w:r>
    </w:p>
    <w:p w14:paraId="249C36F3">
      <w:pPr>
        <w:pStyle w:val="2"/>
        <w:ind w:firstLine="360" w:firstLineChars="100"/>
        <w:rPr>
          <w:rFonts w:ascii="仿宋" w:hAnsi="仿宋" w:eastAsia="仿宋"/>
          <w:sz w:val="36"/>
          <w:lang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……15</w:t>
      </w:r>
    </w:p>
    <w:p w14:paraId="02AE16F4">
      <w:pPr>
        <w:pStyle w:val="2"/>
        <w:ind w:firstLine="360" w:firstLineChars="100"/>
        <w:rPr>
          <w:rFonts w:ascii="仿宋" w:hAnsi="仿宋" w:eastAsia="仿宋"/>
          <w:sz w:val="36"/>
          <w:lang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……18</w:t>
      </w:r>
    </w:p>
    <w:p w14:paraId="52D888CB">
      <w:pPr>
        <w:pStyle w:val="2"/>
        <w:ind w:firstLine="360" w:firstLineChars="100"/>
        <w:rPr>
          <w:rFonts w:ascii="仿宋" w:hAnsi="仿宋" w:eastAsia="仿宋"/>
          <w:sz w:val="36"/>
          <w:lang w:eastAsia="zh-CN"/>
        </w:rPr>
      </w:pPr>
      <w:r>
        <w:rPr>
          <w:rFonts w:hint="eastAsia" w:ascii="仿宋" w:hAnsi="仿宋" w:eastAsia="仿宋"/>
          <w:sz w:val="36"/>
          <w:lang w:eastAsia="zh-CN"/>
        </w:rPr>
        <w:t>十一、单位专项资金管理清单目录</w:t>
      </w:r>
      <w:r>
        <w:rPr>
          <w:rFonts w:ascii="仿宋" w:hAnsi="仿宋" w:eastAsia="仿宋"/>
          <w:sz w:val="36"/>
          <w:lang w:eastAsia="zh-CN"/>
        </w:rPr>
        <w:t>………………19</w:t>
      </w:r>
    </w:p>
    <w:p w14:paraId="2F00A5CD">
      <w:pPr>
        <w:pStyle w:val="2"/>
        <w:rPr>
          <w:rFonts w:ascii="仿宋" w:hAnsi="仿宋" w:eastAsia="仿宋"/>
          <w:b/>
          <w:sz w:val="36"/>
          <w:lang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……………20</w:t>
      </w:r>
    </w:p>
    <w:p w14:paraId="554F43D9">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………21</w:t>
      </w:r>
    </w:p>
    <w:p w14:paraId="76E18F27">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…………………21</w:t>
      </w:r>
    </w:p>
    <w:p w14:paraId="4020E8AA">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………………22</w:t>
      </w:r>
    </w:p>
    <w:p w14:paraId="4AE5FD6D">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四、国有资本经营预算拨款支出情况……………2</w:t>
      </w:r>
      <w:r>
        <w:rPr>
          <w:rFonts w:ascii="仿宋" w:hAnsi="仿宋" w:eastAsia="仿宋" w:cs="Times New Roman"/>
          <w:kern w:val="0"/>
          <w:sz w:val="36"/>
          <w:szCs w:val="20"/>
        </w:rPr>
        <w:t>2</w:t>
      </w:r>
    </w:p>
    <w:p w14:paraId="30F0EF01">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……………22</w:t>
      </w:r>
    </w:p>
    <w:p w14:paraId="203EC8DD">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…23</w:t>
      </w:r>
    </w:p>
    <w:p w14:paraId="316CEC5B">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……………………………23</w:t>
      </w:r>
    </w:p>
    <w:p w14:paraId="5669B0A2">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……………………………24</w:t>
      </w:r>
    </w:p>
    <w:p w14:paraId="2B0774DD">
      <w:pPr>
        <w:pStyle w:val="2"/>
        <w:spacing w:before="3"/>
        <w:rPr>
          <w:rFonts w:ascii="仿宋" w:hAnsi="仿宋" w:eastAsia="仿宋"/>
          <w:sz w:val="36"/>
          <w:szCs w:val="36"/>
          <w:lang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…………………………………26</w:t>
      </w:r>
    </w:p>
    <w:p w14:paraId="0A9B7E40">
      <w:pPr>
        <w:widowControl/>
      </w:pPr>
      <w:r>
        <w:tab/>
      </w:r>
    </w:p>
    <w:p w14:paraId="32540F51">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220D2283">
      <w:pPr>
        <w:pStyle w:val="2"/>
        <w:jc w:val="center"/>
        <w:rPr>
          <w:rFonts w:ascii="黑体" w:hAnsi="黑体" w:eastAsia="黑体"/>
          <w:sz w:val="36"/>
          <w:szCs w:val="36"/>
          <w:lang w:eastAsia="zh-CN"/>
        </w:rPr>
      </w:pPr>
    </w:p>
    <w:p w14:paraId="6F9B080B">
      <w:pPr>
        <w:pStyle w:val="2"/>
        <w:jc w:val="center"/>
        <w:rPr>
          <w:rFonts w:ascii="黑体" w:hAnsi="黑体" w:eastAsia="黑体"/>
          <w:sz w:val="36"/>
          <w:szCs w:val="36"/>
          <w:lang w:eastAsia="zh-CN"/>
        </w:rPr>
      </w:pPr>
    </w:p>
    <w:p w14:paraId="5720A958">
      <w:pPr>
        <w:pStyle w:val="2"/>
        <w:jc w:val="center"/>
        <w:rPr>
          <w:rFonts w:ascii="黑体" w:hAnsi="黑体" w:eastAsia="黑体"/>
          <w:sz w:val="36"/>
          <w:szCs w:val="36"/>
          <w:lang w:eastAsia="zh-CN"/>
        </w:rPr>
      </w:pPr>
    </w:p>
    <w:p w14:paraId="27A2D0D7">
      <w:pPr>
        <w:pStyle w:val="2"/>
        <w:jc w:val="center"/>
        <w:rPr>
          <w:rFonts w:ascii="黑体" w:hAnsi="黑体" w:eastAsia="黑体"/>
          <w:sz w:val="36"/>
          <w:szCs w:val="36"/>
          <w:lang w:eastAsia="zh-CN"/>
        </w:rPr>
      </w:pPr>
    </w:p>
    <w:p w14:paraId="5ACB03EA">
      <w:pPr>
        <w:pStyle w:val="2"/>
        <w:jc w:val="center"/>
        <w:rPr>
          <w:rFonts w:ascii="黑体" w:hAnsi="黑体" w:eastAsia="黑体"/>
          <w:sz w:val="36"/>
          <w:szCs w:val="36"/>
          <w:lang w:eastAsia="zh-CN"/>
        </w:rPr>
      </w:pPr>
    </w:p>
    <w:p w14:paraId="610B41DE">
      <w:pPr>
        <w:pStyle w:val="2"/>
        <w:jc w:val="center"/>
        <w:rPr>
          <w:rFonts w:ascii="黑体" w:hAnsi="黑体" w:eastAsia="黑体"/>
          <w:sz w:val="36"/>
          <w:szCs w:val="36"/>
          <w:lang w:eastAsia="zh-CN"/>
        </w:rPr>
      </w:pPr>
    </w:p>
    <w:p w14:paraId="682CE25F">
      <w:pPr>
        <w:pStyle w:val="2"/>
        <w:jc w:val="center"/>
        <w:rPr>
          <w:rFonts w:ascii="黑体" w:hAnsi="黑体" w:eastAsia="黑体"/>
          <w:sz w:val="36"/>
          <w:szCs w:val="36"/>
          <w:lang w:eastAsia="zh-CN"/>
        </w:rPr>
      </w:pPr>
    </w:p>
    <w:p w14:paraId="084CDE8B">
      <w:pPr>
        <w:pStyle w:val="2"/>
        <w:jc w:val="center"/>
        <w:rPr>
          <w:rFonts w:ascii="黑体" w:hAnsi="黑体" w:eastAsia="黑体"/>
          <w:sz w:val="36"/>
          <w:szCs w:val="36"/>
          <w:lang w:eastAsia="zh-CN"/>
        </w:rPr>
      </w:pPr>
    </w:p>
    <w:p w14:paraId="586948E4">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6ECCD2DA">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1071B223">
      <w:pPr>
        <w:pStyle w:val="2"/>
        <w:rPr>
          <w:rFonts w:ascii="黑体" w:hAnsi="黑体" w:eastAsia="黑体"/>
          <w:sz w:val="36"/>
          <w:szCs w:val="36"/>
          <w:lang w:eastAsia="zh-CN"/>
        </w:rPr>
      </w:pPr>
    </w:p>
    <w:p w14:paraId="161021E3">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E91428A">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72F606D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漳平市桂林中心学校</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499B3C6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15E381E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45AF8407">
      <w:pPr>
        <w:pStyle w:val="2"/>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（三）基础设施建设</w:t>
      </w:r>
    </w:p>
    <w:p w14:paraId="38BA4C67">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4298240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4AF4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D0ABF7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160CC859">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13A83F18">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43EB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A4E466B">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漳平市桂林中心学校</w:t>
            </w:r>
          </w:p>
        </w:tc>
        <w:tc>
          <w:tcPr>
            <w:tcW w:w="1559" w:type="dxa"/>
            <w:shd w:val="clear" w:color="auto" w:fill="auto"/>
          </w:tcPr>
          <w:p w14:paraId="49108E17">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Pr>
          <w:p w14:paraId="4AB287DD">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4</w:t>
            </w:r>
          </w:p>
        </w:tc>
      </w:tr>
    </w:tbl>
    <w:p w14:paraId="4AEBFEC9">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5EC61AC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漳平市桂林中心学校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7D0A306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04D9CD4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3262217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3C75A38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4855020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15D9C2AB">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20C79E39">
      <w:pPr>
        <w:pStyle w:val="2"/>
        <w:jc w:val="center"/>
        <w:rPr>
          <w:rFonts w:ascii="黑体" w:hAnsi="黑体" w:eastAsia="黑体"/>
          <w:sz w:val="36"/>
          <w:szCs w:val="36"/>
          <w:lang w:eastAsia="zh-CN"/>
        </w:rPr>
      </w:pPr>
    </w:p>
    <w:p w14:paraId="2C706104">
      <w:pPr>
        <w:pStyle w:val="2"/>
        <w:jc w:val="center"/>
        <w:rPr>
          <w:rFonts w:ascii="黑体" w:hAnsi="黑体" w:eastAsia="黑体"/>
          <w:sz w:val="36"/>
          <w:szCs w:val="36"/>
          <w:lang w:eastAsia="zh-CN"/>
        </w:rPr>
      </w:pPr>
    </w:p>
    <w:p w14:paraId="7CA243B6">
      <w:pPr>
        <w:pStyle w:val="2"/>
        <w:jc w:val="center"/>
        <w:rPr>
          <w:rFonts w:ascii="黑体" w:hAnsi="黑体" w:eastAsia="黑体"/>
          <w:sz w:val="36"/>
          <w:szCs w:val="36"/>
          <w:lang w:eastAsia="zh-CN"/>
        </w:rPr>
      </w:pPr>
    </w:p>
    <w:p w14:paraId="6FD52043">
      <w:pPr>
        <w:pStyle w:val="2"/>
        <w:jc w:val="center"/>
        <w:rPr>
          <w:rFonts w:ascii="黑体" w:hAnsi="黑体" w:eastAsia="黑体"/>
          <w:sz w:val="36"/>
          <w:szCs w:val="36"/>
          <w:lang w:eastAsia="zh-CN"/>
        </w:rPr>
      </w:pPr>
    </w:p>
    <w:p w14:paraId="557DDBD3">
      <w:pPr>
        <w:pStyle w:val="2"/>
        <w:jc w:val="center"/>
        <w:rPr>
          <w:rFonts w:ascii="黑体" w:hAnsi="黑体" w:eastAsia="黑体"/>
          <w:sz w:val="36"/>
          <w:szCs w:val="36"/>
          <w:lang w:eastAsia="zh-CN"/>
        </w:rPr>
      </w:pPr>
    </w:p>
    <w:p w14:paraId="62ABA6DF">
      <w:pPr>
        <w:pStyle w:val="2"/>
        <w:jc w:val="center"/>
        <w:rPr>
          <w:rFonts w:ascii="黑体" w:hAnsi="黑体" w:eastAsia="黑体"/>
          <w:sz w:val="36"/>
          <w:szCs w:val="36"/>
          <w:lang w:eastAsia="zh-CN"/>
        </w:rPr>
      </w:pPr>
    </w:p>
    <w:p w14:paraId="7F76D43C">
      <w:pPr>
        <w:pStyle w:val="2"/>
        <w:jc w:val="center"/>
        <w:rPr>
          <w:rFonts w:ascii="黑体" w:hAnsi="黑体" w:eastAsia="黑体"/>
          <w:sz w:val="36"/>
          <w:szCs w:val="36"/>
          <w:lang w:eastAsia="zh-CN"/>
        </w:rPr>
      </w:pPr>
    </w:p>
    <w:p w14:paraId="0B1B56EE">
      <w:pPr>
        <w:pStyle w:val="2"/>
        <w:jc w:val="center"/>
        <w:rPr>
          <w:rFonts w:ascii="黑体" w:hAnsi="黑体" w:eastAsia="黑体"/>
          <w:sz w:val="36"/>
          <w:szCs w:val="36"/>
          <w:lang w:eastAsia="zh-CN"/>
        </w:rPr>
      </w:pPr>
    </w:p>
    <w:p w14:paraId="0F63AAC3">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1E999B7B">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21FE727A">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7EF2C46A">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3143EE1B">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1B71D35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年度收支预算总表</w:t>
            </w:r>
          </w:p>
        </w:tc>
      </w:tr>
      <w:tr w14:paraId="6BA22693">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39746DE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ACB4994">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C301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A6D8C4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EFB60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BAB13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6C9078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264936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72B56F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639DD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1691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D78640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340.20</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5031B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CF734E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6F41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7D99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063B9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826C5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A3295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CE1E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BCDB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888D2A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67D31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E16E91F">
            <w:pPr>
              <w:widowControl/>
              <w:spacing w:line="240" w:lineRule="auto"/>
              <w:jc w:val="right"/>
              <w:rPr>
                <w:rFonts w:ascii="宋体" w:hAnsi="宋体" w:eastAsia="宋体" w:cs="宋体"/>
                <w:kern w:val="0"/>
                <w:sz w:val="18"/>
                <w:szCs w:val="18"/>
              </w:rPr>
            </w:pPr>
          </w:p>
        </w:tc>
      </w:tr>
      <w:tr w14:paraId="51ED54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4588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548727E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9A6EC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BF95E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1DFA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B4FE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77D01B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473AC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053E6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340.20</w:t>
            </w:r>
            <w:r>
              <w:rPr>
                <w:rFonts w:hint="eastAsia" w:ascii="宋体" w:hAnsi="宋体" w:eastAsia="宋体" w:cs="宋体"/>
                <w:kern w:val="0"/>
                <w:sz w:val="18"/>
                <w:szCs w:val="18"/>
              </w:rPr>
              <w:t>　</w:t>
            </w:r>
          </w:p>
        </w:tc>
      </w:tr>
      <w:tr w14:paraId="50EE64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0C3FD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C3BB2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5EF7A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079EA7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9187F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B2CA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70833F4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6F69D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16814EC">
            <w:pPr>
              <w:widowControl/>
              <w:spacing w:line="240" w:lineRule="auto"/>
              <w:jc w:val="right"/>
              <w:rPr>
                <w:rFonts w:ascii="宋体" w:hAnsi="宋体" w:eastAsia="宋体" w:cs="宋体"/>
                <w:kern w:val="0"/>
                <w:sz w:val="18"/>
                <w:szCs w:val="18"/>
              </w:rPr>
            </w:pPr>
          </w:p>
        </w:tc>
      </w:tr>
      <w:tr w14:paraId="58DABC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392A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1015C16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EF6C7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AE5692B">
            <w:pPr>
              <w:widowControl/>
              <w:spacing w:line="240" w:lineRule="auto"/>
              <w:jc w:val="right"/>
              <w:rPr>
                <w:rFonts w:ascii="宋体" w:hAnsi="宋体" w:eastAsia="宋体" w:cs="宋体"/>
                <w:kern w:val="0"/>
                <w:sz w:val="18"/>
                <w:szCs w:val="18"/>
              </w:rPr>
            </w:pPr>
          </w:p>
        </w:tc>
      </w:tr>
      <w:tr w14:paraId="3A25CC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86B8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7FD0AE9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66818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05E22541">
            <w:pPr>
              <w:widowControl/>
              <w:spacing w:line="240" w:lineRule="auto"/>
              <w:jc w:val="right"/>
              <w:rPr>
                <w:rFonts w:ascii="宋体" w:hAnsi="宋体" w:eastAsia="宋体" w:cs="宋体"/>
                <w:kern w:val="0"/>
                <w:sz w:val="18"/>
                <w:szCs w:val="18"/>
              </w:rPr>
            </w:pPr>
          </w:p>
        </w:tc>
      </w:tr>
      <w:tr w14:paraId="5BDC79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97F2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06B7A60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B321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128EFB0">
            <w:pPr>
              <w:widowControl/>
              <w:spacing w:line="240" w:lineRule="auto"/>
              <w:jc w:val="right"/>
              <w:rPr>
                <w:rFonts w:ascii="宋体" w:hAnsi="宋体" w:eastAsia="宋体" w:cs="宋体"/>
                <w:kern w:val="0"/>
                <w:sz w:val="18"/>
                <w:szCs w:val="18"/>
              </w:rPr>
            </w:pPr>
          </w:p>
        </w:tc>
      </w:tr>
      <w:tr w14:paraId="3C543E6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FA8EE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33A2BB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5967A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14BFD3E">
            <w:pPr>
              <w:widowControl/>
              <w:spacing w:line="240" w:lineRule="auto"/>
              <w:jc w:val="right"/>
              <w:rPr>
                <w:rFonts w:ascii="宋体" w:hAnsi="宋体" w:eastAsia="宋体" w:cs="宋体"/>
                <w:kern w:val="0"/>
                <w:sz w:val="18"/>
                <w:szCs w:val="18"/>
              </w:rPr>
            </w:pPr>
          </w:p>
        </w:tc>
      </w:tr>
      <w:tr w14:paraId="402895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6FD42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BEB8D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57860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544BB9B">
            <w:pPr>
              <w:widowControl/>
              <w:spacing w:line="240" w:lineRule="auto"/>
              <w:jc w:val="right"/>
              <w:rPr>
                <w:rFonts w:ascii="宋体" w:hAnsi="宋体" w:eastAsia="宋体" w:cs="宋体"/>
                <w:kern w:val="0"/>
                <w:sz w:val="18"/>
                <w:szCs w:val="18"/>
              </w:rPr>
            </w:pPr>
          </w:p>
        </w:tc>
      </w:tr>
      <w:tr w14:paraId="038576A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D41D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14DA2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B5CEC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53DC553">
            <w:pPr>
              <w:widowControl/>
              <w:spacing w:line="240" w:lineRule="auto"/>
              <w:jc w:val="right"/>
              <w:rPr>
                <w:rFonts w:ascii="宋体" w:hAnsi="宋体" w:eastAsia="宋体" w:cs="宋体"/>
                <w:kern w:val="0"/>
                <w:sz w:val="18"/>
                <w:szCs w:val="18"/>
              </w:rPr>
            </w:pPr>
          </w:p>
        </w:tc>
      </w:tr>
      <w:tr w14:paraId="427A7B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D01D1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2AE88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37A7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BA3820D">
            <w:pPr>
              <w:widowControl/>
              <w:spacing w:line="240" w:lineRule="auto"/>
              <w:jc w:val="right"/>
              <w:rPr>
                <w:rFonts w:ascii="宋体" w:hAnsi="宋体" w:eastAsia="宋体" w:cs="宋体"/>
                <w:kern w:val="0"/>
                <w:sz w:val="18"/>
                <w:szCs w:val="18"/>
              </w:rPr>
            </w:pPr>
          </w:p>
        </w:tc>
      </w:tr>
      <w:tr w14:paraId="5C35B5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F2FB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CDAE2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F5BED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082F85D">
            <w:pPr>
              <w:widowControl/>
              <w:spacing w:line="240" w:lineRule="auto"/>
              <w:jc w:val="right"/>
              <w:rPr>
                <w:rFonts w:ascii="宋体" w:hAnsi="宋体" w:eastAsia="宋体" w:cs="宋体"/>
                <w:kern w:val="0"/>
                <w:sz w:val="18"/>
                <w:szCs w:val="18"/>
              </w:rPr>
            </w:pPr>
          </w:p>
        </w:tc>
      </w:tr>
      <w:tr w14:paraId="7EC320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E8C8D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23E4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E8FCC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06B5633">
            <w:pPr>
              <w:widowControl/>
              <w:spacing w:line="240" w:lineRule="auto"/>
              <w:jc w:val="right"/>
              <w:rPr>
                <w:rFonts w:ascii="宋体" w:hAnsi="宋体" w:eastAsia="宋体" w:cs="宋体"/>
                <w:kern w:val="0"/>
                <w:sz w:val="18"/>
                <w:szCs w:val="18"/>
              </w:rPr>
            </w:pPr>
          </w:p>
        </w:tc>
      </w:tr>
      <w:tr w14:paraId="337888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4CD23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DA63F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C6FC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8226081">
            <w:pPr>
              <w:widowControl/>
              <w:spacing w:line="240" w:lineRule="auto"/>
              <w:jc w:val="right"/>
              <w:rPr>
                <w:rFonts w:ascii="宋体" w:hAnsi="宋体" w:eastAsia="宋体" w:cs="宋体"/>
                <w:kern w:val="0"/>
                <w:sz w:val="18"/>
                <w:szCs w:val="18"/>
              </w:rPr>
            </w:pPr>
          </w:p>
        </w:tc>
      </w:tr>
      <w:tr w14:paraId="5FE53C3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D136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22335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FEB9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4FD5D170">
            <w:pPr>
              <w:widowControl/>
              <w:spacing w:line="240" w:lineRule="auto"/>
              <w:jc w:val="right"/>
              <w:rPr>
                <w:rFonts w:ascii="宋体" w:hAnsi="宋体" w:eastAsia="宋体" w:cs="宋体"/>
                <w:kern w:val="0"/>
                <w:sz w:val="18"/>
                <w:szCs w:val="18"/>
              </w:rPr>
            </w:pPr>
          </w:p>
        </w:tc>
      </w:tr>
      <w:tr w14:paraId="5C363E8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0A634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EF9AB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4494EC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AF92CAD">
            <w:pPr>
              <w:widowControl/>
              <w:spacing w:line="240" w:lineRule="auto"/>
              <w:jc w:val="right"/>
              <w:rPr>
                <w:rFonts w:ascii="宋体" w:hAnsi="宋体" w:eastAsia="宋体" w:cs="宋体"/>
                <w:kern w:val="0"/>
                <w:sz w:val="18"/>
                <w:szCs w:val="18"/>
              </w:rPr>
            </w:pPr>
          </w:p>
        </w:tc>
      </w:tr>
      <w:tr w14:paraId="410C08D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A4ED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2FFA0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6B6EE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34A2E79">
            <w:pPr>
              <w:widowControl/>
              <w:spacing w:line="240" w:lineRule="auto"/>
              <w:jc w:val="right"/>
              <w:rPr>
                <w:rFonts w:ascii="宋体" w:hAnsi="宋体" w:eastAsia="宋体" w:cs="宋体"/>
                <w:kern w:val="0"/>
                <w:sz w:val="18"/>
                <w:szCs w:val="18"/>
              </w:rPr>
            </w:pPr>
          </w:p>
        </w:tc>
      </w:tr>
      <w:tr w14:paraId="50D068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0CC2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5CD1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FF3D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A1CB650">
            <w:pPr>
              <w:widowControl/>
              <w:spacing w:line="240" w:lineRule="auto"/>
              <w:jc w:val="right"/>
              <w:rPr>
                <w:rFonts w:ascii="宋体" w:hAnsi="宋体" w:eastAsia="宋体" w:cs="宋体"/>
                <w:kern w:val="0"/>
                <w:sz w:val="18"/>
                <w:szCs w:val="18"/>
              </w:rPr>
            </w:pPr>
          </w:p>
        </w:tc>
      </w:tr>
      <w:tr w14:paraId="3762D7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CA62A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6BD0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81809B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F8C17D4">
            <w:pPr>
              <w:widowControl/>
              <w:spacing w:line="240" w:lineRule="auto"/>
              <w:jc w:val="right"/>
              <w:rPr>
                <w:rFonts w:ascii="宋体" w:hAnsi="宋体" w:eastAsia="宋体" w:cs="宋体"/>
                <w:kern w:val="0"/>
                <w:sz w:val="18"/>
                <w:szCs w:val="18"/>
              </w:rPr>
            </w:pPr>
          </w:p>
        </w:tc>
      </w:tr>
      <w:tr w14:paraId="67689F50">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A2985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A4C2C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62AD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D3BB1AF">
            <w:pPr>
              <w:widowControl/>
              <w:spacing w:line="240" w:lineRule="auto"/>
              <w:jc w:val="right"/>
              <w:rPr>
                <w:rFonts w:ascii="宋体" w:hAnsi="宋体" w:eastAsia="宋体" w:cs="宋体"/>
                <w:kern w:val="0"/>
                <w:sz w:val="18"/>
                <w:szCs w:val="18"/>
              </w:rPr>
            </w:pPr>
          </w:p>
        </w:tc>
      </w:tr>
      <w:tr w14:paraId="76A36E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36AD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E495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C09C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E5E5218">
            <w:pPr>
              <w:widowControl/>
              <w:spacing w:line="240" w:lineRule="auto"/>
              <w:jc w:val="right"/>
              <w:rPr>
                <w:rFonts w:ascii="宋体" w:hAnsi="宋体" w:eastAsia="宋体" w:cs="宋体"/>
                <w:kern w:val="0"/>
                <w:sz w:val="18"/>
                <w:szCs w:val="18"/>
              </w:rPr>
            </w:pPr>
          </w:p>
        </w:tc>
      </w:tr>
      <w:tr w14:paraId="057F72A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9E2F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0775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BEA0D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E4DCD7F">
            <w:pPr>
              <w:widowControl/>
              <w:spacing w:line="240" w:lineRule="auto"/>
              <w:jc w:val="right"/>
              <w:rPr>
                <w:rFonts w:ascii="宋体" w:hAnsi="宋体" w:eastAsia="宋体" w:cs="宋体"/>
                <w:kern w:val="0"/>
                <w:sz w:val="18"/>
                <w:szCs w:val="18"/>
              </w:rPr>
            </w:pPr>
          </w:p>
        </w:tc>
      </w:tr>
      <w:tr w14:paraId="2EEECF2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A720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2748F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23C73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CB58593">
            <w:pPr>
              <w:widowControl/>
              <w:spacing w:line="240" w:lineRule="auto"/>
              <w:jc w:val="right"/>
              <w:rPr>
                <w:rFonts w:ascii="宋体" w:hAnsi="宋体" w:eastAsia="宋体" w:cs="宋体"/>
                <w:kern w:val="0"/>
                <w:sz w:val="18"/>
                <w:szCs w:val="18"/>
              </w:rPr>
            </w:pPr>
          </w:p>
        </w:tc>
      </w:tr>
      <w:tr w14:paraId="165411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BBB28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48904C3">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1</w:t>
            </w:r>
            <w:r>
              <w:rPr>
                <w:rFonts w:ascii="宋体" w:hAnsi="宋体" w:eastAsia="宋体" w:cs="宋体"/>
                <w:kern w:val="0"/>
                <w:sz w:val="18"/>
                <w:szCs w:val="18"/>
              </w:rPr>
              <w:t>340.20</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74F3885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F91EECA">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1</w:t>
            </w:r>
            <w:r>
              <w:rPr>
                <w:rFonts w:ascii="宋体" w:hAnsi="宋体" w:eastAsia="宋体" w:cs="宋体"/>
                <w:kern w:val="0"/>
                <w:sz w:val="18"/>
                <w:szCs w:val="18"/>
              </w:rPr>
              <w:t>340.20</w:t>
            </w:r>
            <w:r>
              <w:rPr>
                <w:rFonts w:hint="eastAsia" w:ascii="宋体" w:hAnsi="宋体" w:eastAsia="宋体" w:cs="宋体"/>
                <w:b/>
                <w:kern w:val="0"/>
                <w:sz w:val="22"/>
              </w:rPr>
              <w:t>　</w:t>
            </w:r>
          </w:p>
        </w:tc>
      </w:tr>
    </w:tbl>
    <w:p w14:paraId="70C939C0">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6BCDCF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398082F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C5777F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年度收入预算总表</w:t>
            </w:r>
          </w:p>
        </w:tc>
      </w:tr>
      <w:tr w14:paraId="5BA16672">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44B7735F">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103920C0">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5B8B787">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0036A63F">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E51976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09B0312D">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66B5C326">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360C6A97">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9E8A0F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AA6D85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0A30A79">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D3601B1">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45A23921">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4F1BB9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3392568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5B4203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B88D0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D14F92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DB4DE2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0AFF4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46E5A61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851D5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492E24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0C67627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A0D70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628E41C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299E2D28">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687F65E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835A31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340.20</w:t>
            </w:r>
          </w:p>
        </w:tc>
        <w:tc>
          <w:tcPr>
            <w:tcW w:w="1134" w:type="dxa"/>
            <w:tcBorders>
              <w:top w:val="nil"/>
              <w:left w:val="nil"/>
              <w:bottom w:val="single" w:color="auto" w:sz="4" w:space="0"/>
              <w:right w:val="single" w:color="auto" w:sz="4" w:space="0"/>
            </w:tcBorders>
            <w:shd w:val="clear" w:color="auto" w:fill="auto"/>
            <w:noWrap/>
            <w:vAlign w:val="center"/>
          </w:tcPr>
          <w:p w14:paraId="09346FD8">
            <w:pPr>
              <w:widowControl/>
              <w:spacing w:line="240" w:lineRule="auto"/>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340.20</w:t>
            </w:r>
          </w:p>
        </w:tc>
        <w:tc>
          <w:tcPr>
            <w:tcW w:w="1134" w:type="dxa"/>
            <w:tcBorders>
              <w:top w:val="nil"/>
              <w:left w:val="nil"/>
              <w:bottom w:val="single" w:color="auto" w:sz="4" w:space="0"/>
              <w:right w:val="single" w:color="auto" w:sz="4" w:space="0"/>
            </w:tcBorders>
            <w:shd w:val="clear" w:color="auto" w:fill="auto"/>
            <w:vAlign w:val="center"/>
          </w:tcPr>
          <w:p w14:paraId="5A1743CB">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1C990F16">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A72B66B">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E5CFC5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641708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C60EE0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D6997F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6473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5AA0244">
            <w:pPr>
              <w:widowControl/>
              <w:spacing w:line="240" w:lineRule="auto"/>
              <w:jc w:val="right"/>
              <w:rPr>
                <w:rFonts w:ascii="宋体" w:hAnsi="宋体" w:eastAsia="宋体" w:cs="宋体"/>
                <w:color w:val="000000"/>
                <w:kern w:val="0"/>
                <w:sz w:val="22"/>
              </w:rPr>
            </w:pPr>
          </w:p>
        </w:tc>
      </w:tr>
      <w:tr w14:paraId="14BCC0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58BA682">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4FCD011B">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5F7C9CA5">
            <w:pPr>
              <w:widowControl/>
              <w:spacing w:line="240" w:lineRule="auto"/>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340.20</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963E76C">
            <w:pPr>
              <w:widowControl/>
              <w:spacing w:line="240" w:lineRule="auto"/>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340.20</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701790F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0D5928A6">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1DE999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55EBAE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802E51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37F915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827BD6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3638EF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4CDF8E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3B959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DBEC004">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0697B53D">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0FEC9353">
            <w:pPr>
              <w:widowControl/>
              <w:spacing w:line="240" w:lineRule="auto"/>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340.20</w:t>
            </w:r>
          </w:p>
        </w:tc>
        <w:tc>
          <w:tcPr>
            <w:tcW w:w="1134" w:type="dxa"/>
            <w:tcBorders>
              <w:top w:val="nil"/>
              <w:left w:val="nil"/>
              <w:bottom w:val="single" w:color="auto" w:sz="4" w:space="0"/>
              <w:right w:val="single" w:color="auto" w:sz="4" w:space="0"/>
            </w:tcBorders>
            <w:shd w:val="clear" w:color="auto" w:fill="auto"/>
            <w:vAlign w:val="center"/>
          </w:tcPr>
          <w:p w14:paraId="40D68ABB">
            <w:pPr>
              <w:widowControl/>
              <w:spacing w:line="240" w:lineRule="auto"/>
              <w:jc w:val="righ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340.20</w:t>
            </w:r>
          </w:p>
        </w:tc>
        <w:tc>
          <w:tcPr>
            <w:tcW w:w="1134" w:type="dxa"/>
            <w:tcBorders>
              <w:top w:val="nil"/>
              <w:left w:val="nil"/>
              <w:bottom w:val="single" w:color="auto" w:sz="4" w:space="0"/>
              <w:right w:val="single" w:color="auto" w:sz="4" w:space="0"/>
            </w:tcBorders>
            <w:shd w:val="clear" w:color="auto" w:fill="auto"/>
            <w:vAlign w:val="center"/>
          </w:tcPr>
          <w:p w14:paraId="4926FD8C">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303B809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BF0E5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62840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DD6DB7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9D86D0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51CC06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417A54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086D8A30">
            <w:pPr>
              <w:widowControl/>
              <w:spacing w:line="240" w:lineRule="auto"/>
              <w:jc w:val="right"/>
              <w:rPr>
                <w:rFonts w:ascii="宋体" w:hAnsi="宋体" w:eastAsia="宋体" w:cs="宋体"/>
                <w:kern w:val="0"/>
                <w:sz w:val="22"/>
              </w:rPr>
            </w:pPr>
          </w:p>
        </w:tc>
      </w:tr>
      <w:tr w14:paraId="6E8C324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586E8DA">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1251" w:type="dxa"/>
            <w:gridSpan w:val="2"/>
            <w:tcBorders>
              <w:top w:val="nil"/>
              <w:left w:val="nil"/>
              <w:bottom w:val="single" w:color="auto" w:sz="4" w:space="0"/>
              <w:right w:val="single" w:color="auto" w:sz="4" w:space="0"/>
            </w:tcBorders>
            <w:shd w:val="clear" w:color="auto" w:fill="auto"/>
            <w:vAlign w:val="center"/>
          </w:tcPr>
          <w:p w14:paraId="629284EB">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017" w:type="dxa"/>
            <w:tcBorders>
              <w:top w:val="nil"/>
              <w:left w:val="nil"/>
              <w:bottom w:val="single" w:color="auto" w:sz="4" w:space="0"/>
              <w:right w:val="single" w:color="auto" w:sz="4" w:space="0"/>
            </w:tcBorders>
            <w:shd w:val="clear" w:color="auto" w:fill="auto"/>
            <w:vAlign w:val="center"/>
          </w:tcPr>
          <w:p w14:paraId="50031294">
            <w:pPr>
              <w:widowControl/>
              <w:spacing w:line="240" w:lineRule="auto"/>
              <w:jc w:val="right"/>
              <w:rPr>
                <w:rFonts w:ascii="宋体" w:hAnsi="宋体" w:eastAsia="宋体" w:cs="宋体"/>
                <w:kern w:val="0"/>
                <w:sz w:val="22"/>
              </w:rPr>
            </w:pPr>
            <w:r>
              <w:rPr>
                <w:rFonts w:hint="eastAsia" w:ascii="宋体" w:hAnsi="宋体" w:eastAsia="宋体" w:cs="宋体"/>
                <w:kern w:val="0"/>
                <w:sz w:val="22"/>
              </w:rPr>
              <w:t>5</w:t>
            </w:r>
            <w:r>
              <w:rPr>
                <w:rFonts w:ascii="宋体" w:hAnsi="宋体" w:eastAsia="宋体" w:cs="宋体"/>
                <w:kern w:val="0"/>
                <w:sz w:val="22"/>
              </w:rPr>
              <w:t>70.79</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573499BE">
            <w:pPr>
              <w:widowControl/>
              <w:spacing w:line="240" w:lineRule="auto"/>
              <w:jc w:val="right"/>
              <w:rPr>
                <w:rFonts w:ascii="宋体" w:hAnsi="宋体" w:eastAsia="宋体" w:cs="宋体"/>
                <w:kern w:val="0"/>
                <w:sz w:val="22"/>
              </w:rPr>
            </w:pPr>
            <w:r>
              <w:rPr>
                <w:rFonts w:hint="eastAsia" w:ascii="宋体" w:hAnsi="宋体" w:eastAsia="宋体" w:cs="宋体"/>
                <w:kern w:val="0"/>
                <w:sz w:val="22"/>
              </w:rPr>
              <w:t>5</w:t>
            </w:r>
            <w:r>
              <w:rPr>
                <w:rFonts w:ascii="宋体" w:hAnsi="宋体" w:eastAsia="宋体" w:cs="宋体"/>
                <w:kern w:val="0"/>
                <w:sz w:val="22"/>
              </w:rPr>
              <w:t>70.79</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2B8D7CB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BBF888F">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37C420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DA173A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AE2D09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DC768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BBC51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66FD48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B56910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B325C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EB00451">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725294AC">
            <w:pPr>
              <w:widowControl/>
              <w:spacing w:line="240" w:lineRule="auto"/>
              <w:jc w:val="center"/>
              <w:rPr>
                <w:rFonts w:ascii="宋体" w:hAnsi="宋体" w:eastAsia="宋体" w:cs="宋体"/>
                <w:kern w:val="0"/>
                <w:sz w:val="22"/>
              </w:rPr>
            </w:pPr>
            <w:r>
              <w:rPr>
                <w:rFonts w:hint="eastAsia" w:ascii="宋体" w:hAnsi="宋体" w:eastAsia="宋体" w:cs="宋体"/>
                <w:kern w:val="0"/>
                <w:sz w:val="22"/>
              </w:rPr>
              <w:t>小学教育</w:t>
            </w:r>
          </w:p>
        </w:tc>
        <w:tc>
          <w:tcPr>
            <w:tcW w:w="1017" w:type="dxa"/>
            <w:tcBorders>
              <w:top w:val="nil"/>
              <w:left w:val="nil"/>
              <w:bottom w:val="single" w:color="auto" w:sz="4" w:space="0"/>
              <w:right w:val="single" w:color="auto" w:sz="4" w:space="0"/>
            </w:tcBorders>
            <w:shd w:val="clear" w:color="auto" w:fill="auto"/>
            <w:noWrap/>
            <w:vAlign w:val="center"/>
          </w:tcPr>
          <w:p w14:paraId="06CB6DD3">
            <w:pPr>
              <w:widowControl/>
              <w:spacing w:line="240" w:lineRule="auto"/>
              <w:jc w:val="right"/>
              <w:rPr>
                <w:rFonts w:ascii="宋体" w:hAnsi="宋体" w:eastAsia="宋体" w:cs="宋体"/>
                <w:kern w:val="0"/>
                <w:sz w:val="22"/>
              </w:rPr>
            </w:pPr>
            <w:r>
              <w:rPr>
                <w:rFonts w:hint="eastAsia" w:ascii="宋体" w:hAnsi="宋体" w:eastAsia="宋体" w:cs="宋体"/>
                <w:kern w:val="0"/>
                <w:sz w:val="22"/>
              </w:rPr>
              <w:t>7</w:t>
            </w:r>
            <w:r>
              <w:rPr>
                <w:rFonts w:ascii="宋体" w:hAnsi="宋体" w:eastAsia="宋体" w:cs="宋体"/>
                <w:kern w:val="0"/>
                <w:sz w:val="22"/>
              </w:rPr>
              <w:t>69.41</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noWrap/>
            <w:vAlign w:val="center"/>
          </w:tcPr>
          <w:p w14:paraId="0A6B0A88">
            <w:pPr>
              <w:widowControl/>
              <w:spacing w:line="240" w:lineRule="auto"/>
              <w:jc w:val="right"/>
              <w:rPr>
                <w:rFonts w:ascii="宋体" w:hAnsi="宋体" w:eastAsia="宋体" w:cs="宋体"/>
                <w:kern w:val="0"/>
                <w:sz w:val="22"/>
              </w:rPr>
            </w:pPr>
            <w:r>
              <w:rPr>
                <w:rFonts w:hint="eastAsia" w:ascii="宋体" w:hAnsi="宋体" w:eastAsia="宋体" w:cs="宋体"/>
                <w:kern w:val="0"/>
                <w:sz w:val="22"/>
              </w:rPr>
              <w:t>7</w:t>
            </w:r>
            <w:r>
              <w:rPr>
                <w:rFonts w:ascii="宋体" w:hAnsi="宋体" w:eastAsia="宋体" w:cs="宋体"/>
                <w:kern w:val="0"/>
                <w:sz w:val="22"/>
              </w:rPr>
              <w:t>69.41</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noWrap/>
            <w:vAlign w:val="center"/>
          </w:tcPr>
          <w:p w14:paraId="6D006D0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1BCC2868">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7DCAF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0568C69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BB082E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EE6326C">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F919FEA">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43F8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3B21704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5A752DB6">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52151B76">
      <w:pPr>
        <w:rPr>
          <w:rFonts w:cs="Times New Roman" w:asciiTheme="majorEastAsia" w:hAnsiTheme="majorEastAsia" w:eastAsiaTheme="majorEastAsia"/>
          <w:sz w:val="36"/>
          <w:szCs w:val="20"/>
        </w:rPr>
      </w:pPr>
    </w:p>
    <w:p w14:paraId="08397B4A">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E44A658">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D410DDD">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0F34024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年度支出预算总表</w:t>
            </w:r>
          </w:p>
          <w:p w14:paraId="12D519CA">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056D6BA6">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6D53FB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4F784C5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0C823C9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305A70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2135316">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F9AEF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2EECC86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01E215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083B3AB7">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82F6CC3">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8051B0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340.20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7F2E3C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340.20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376291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11D8670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54EC0F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38EF7C0">
            <w:pPr>
              <w:widowControl/>
              <w:spacing w:line="240" w:lineRule="auto"/>
              <w:jc w:val="right"/>
              <w:rPr>
                <w:rFonts w:ascii="宋体" w:hAnsi="宋体" w:eastAsia="宋体" w:cs="宋体"/>
                <w:color w:val="000000"/>
                <w:kern w:val="0"/>
                <w:sz w:val="22"/>
              </w:rPr>
            </w:pPr>
          </w:p>
        </w:tc>
      </w:tr>
      <w:tr w14:paraId="688F937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39ADB64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77ACFD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01452D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340.20</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D2C3DD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340.20</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837A98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AD4A9D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739DDD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6AC56F9">
            <w:pPr>
              <w:widowControl/>
              <w:spacing w:line="240" w:lineRule="auto"/>
              <w:jc w:val="right"/>
              <w:rPr>
                <w:rFonts w:ascii="宋体" w:hAnsi="宋体" w:eastAsia="宋体" w:cs="宋体"/>
                <w:color w:val="000000"/>
                <w:kern w:val="0"/>
                <w:sz w:val="22"/>
              </w:rPr>
            </w:pPr>
          </w:p>
        </w:tc>
      </w:tr>
      <w:tr w14:paraId="5F11D5D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248EC2E">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C5D8AD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4AFAF11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340.20</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5E96BC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340.20</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262C811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B6D815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C27EFC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D6CCD00">
            <w:pPr>
              <w:widowControl/>
              <w:spacing w:line="240" w:lineRule="auto"/>
              <w:jc w:val="right"/>
              <w:rPr>
                <w:rFonts w:ascii="宋体" w:hAnsi="宋体" w:eastAsia="宋体" w:cs="宋体"/>
                <w:color w:val="000000"/>
                <w:kern w:val="0"/>
                <w:sz w:val="22"/>
              </w:rPr>
            </w:pPr>
          </w:p>
        </w:tc>
      </w:tr>
      <w:tr w14:paraId="0CED573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A82ED77">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050201</w:t>
            </w:r>
          </w:p>
        </w:tc>
        <w:tc>
          <w:tcPr>
            <w:tcW w:w="3118" w:type="dxa"/>
            <w:tcBorders>
              <w:top w:val="single" w:color="auto" w:sz="4" w:space="0"/>
              <w:left w:val="nil"/>
              <w:bottom w:val="single" w:color="auto" w:sz="4" w:space="0"/>
              <w:right w:val="single" w:color="auto" w:sz="4" w:space="0"/>
            </w:tcBorders>
            <w:shd w:val="clear" w:color="auto" w:fill="auto"/>
            <w:vAlign w:val="center"/>
          </w:tcPr>
          <w:p w14:paraId="454FDD0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学前教育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2282800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w:t>
            </w:r>
            <w:r>
              <w:rPr>
                <w:rFonts w:ascii="宋体" w:hAnsi="宋体" w:eastAsia="宋体" w:cs="宋体"/>
                <w:color w:val="000000"/>
                <w:kern w:val="0"/>
                <w:sz w:val="22"/>
              </w:rPr>
              <w:t>70.79</w:t>
            </w:r>
          </w:p>
        </w:tc>
        <w:tc>
          <w:tcPr>
            <w:tcW w:w="1559" w:type="dxa"/>
            <w:tcBorders>
              <w:top w:val="single" w:color="auto" w:sz="4" w:space="0"/>
              <w:left w:val="nil"/>
              <w:bottom w:val="single" w:color="auto" w:sz="4" w:space="0"/>
              <w:right w:val="single" w:color="auto" w:sz="4" w:space="0"/>
            </w:tcBorders>
            <w:shd w:val="clear" w:color="auto" w:fill="auto"/>
            <w:vAlign w:val="center"/>
          </w:tcPr>
          <w:p w14:paraId="0B7EB69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5</w:t>
            </w:r>
            <w:r>
              <w:rPr>
                <w:rFonts w:ascii="宋体" w:hAnsi="宋体" w:eastAsia="宋体" w:cs="宋体"/>
                <w:color w:val="000000"/>
                <w:kern w:val="0"/>
                <w:sz w:val="22"/>
              </w:rPr>
              <w:t>70.79</w:t>
            </w:r>
          </w:p>
        </w:tc>
        <w:tc>
          <w:tcPr>
            <w:tcW w:w="1560" w:type="dxa"/>
            <w:tcBorders>
              <w:top w:val="single" w:color="auto" w:sz="4" w:space="0"/>
              <w:left w:val="nil"/>
              <w:bottom w:val="single" w:color="auto" w:sz="4" w:space="0"/>
              <w:right w:val="single" w:color="auto" w:sz="4" w:space="0"/>
            </w:tcBorders>
            <w:shd w:val="clear" w:color="auto" w:fill="auto"/>
            <w:vAlign w:val="center"/>
          </w:tcPr>
          <w:p w14:paraId="4C57B18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D2F698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348B67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A4EBB60">
            <w:pPr>
              <w:widowControl/>
              <w:spacing w:line="240" w:lineRule="auto"/>
              <w:jc w:val="right"/>
              <w:rPr>
                <w:rFonts w:ascii="宋体" w:hAnsi="宋体" w:eastAsia="宋体" w:cs="宋体"/>
                <w:color w:val="000000"/>
                <w:kern w:val="0"/>
                <w:sz w:val="22"/>
              </w:rPr>
            </w:pPr>
          </w:p>
        </w:tc>
      </w:tr>
      <w:tr w14:paraId="788D3A7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C2509A">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02FE87D6">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A204F6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7</w:t>
            </w:r>
            <w:r>
              <w:rPr>
                <w:rFonts w:ascii="宋体" w:hAnsi="宋体" w:eastAsia="宋体" w:cs="宋体"/>
                <w:color w:val="000000"/>
                <w:kern w:val="0"/>
                <w:sz w:val="22"/>
              </w:rPr>
              <w:t>69.41</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648801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7</w:t>
            </w:r>
            <w:r>
              <w:rPr>
                <w:rFonts w:ascii="宋体" w:hAnsi="宋体" w:eastAsia="宋体" w:cs="宋体"/>
                <w:color w:val="000000"/>
                <w:kern w:val="0"/>
                <w:sz w:val="22"/>
              </w:rPr>
              <w:t>69.41</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A9F58D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13A78D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7B4664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E838BEE">
            <w:pPr>
              <w:widowControl/>
              <w:spacing w:line="240" w:lineRule="auto"/>
              <w:jc w:val="right"/>
              <w:rPr>
                <w:rFonts w:ascii="宋体" w:hAnsi="宋体" w:eastAsia="宋体" w:cs="宋体"/>
                <w:color w:val="000000"/>
                <w:kern w:val="0"/>
                <w:sz w:val="22"/>
              </w:rPr>
            </w:pPr>
          </w:p>
        </w:tc>
      </w:tr>
    </w:tbl>
    <w:p w14:paraId="0DFEC81C">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211E15C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5078AAF4">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3C3B4C9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年度财政拨款收支预算总表</w:t>
            </w:r>
          </w:p>
        </w:tc>
      </w:tr>
      <w:tr w14:paraId="51F36BE7">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474276C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93A2171">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F143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6A9D0E3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B9D28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A562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CE599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338EFBF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53FD7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FF94C2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5CB6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E9EC4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340.20</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67AB6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A401AD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D8DC8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5C5F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478FB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9E139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7116A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A12D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8FA7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9A467C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611F2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028DF74">
            <w:pPr>
              <w:widowControl/>
              <w:spacing w:line="240" w:lineRule="auto"/>
              <w:jc w:val="right"/>
              <w:rPr>
                <w:rFonts w:ascii="宋体" w:hAnsi="宋体" w:eastAsia="宋体" w:cs="宋体"/>
                <w:kern w:val="0"/>
                <w:sz w:val="18"/>
                <w:szCs w:val="18"/>
              </w:rPr>
            </w:pPr>
          </w:p>
        </w:tc>
      </w:tr>
      <w:tr w14:paraId="5DC22E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2F1E4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2E75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511F7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7BB800B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D5AE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E01A8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51304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6E9C2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8F515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340.20</w:t>
            </w:r>
            <w:r>
              <w:rPr>
                <w:rFonts w:hint="eastAsia" w:ascii="宋体" w:hAnsi="宋体" w:eastAsia="宋体" w:cs="宋体"/>
                <w:kern w:val="0"/>
                <w:sz w:val="18"/>
                <w:szCs w:val="18"/>
              </w:rPr>
              <w:t>　</w:t>
            </w:r>
          </w:p>
        </w:tc>
      </w:tr>
      <w:tr w14:paraId="61C5FB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7187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03B9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5FAA0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3BC90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77D15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C6AB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5BA8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30C46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E5FC629">
            <w:pPr>
              <w:widowControl/>
              <w:spacing w:line="240" w:lineRule="auto"/>
              <w:jc w:val="right"/>
              <w:rPr>
                <w:rFonts w:ascii="宋体" w:hAnsi="宋体" w:eastAsia="宋体" w:cs="宋体"/>
                <w:kern w:val="0"/>
                <w:sz w:val="18"/>
                <w:szCs w:val="18"/>
              </w:rPr>
            </w:pPr>
          </w:p>
        </w:tc>
      </w:tr>
      <w:tr w14:paraId="5C6294A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C1883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EDDC6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5C951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50F6362">
            <w:pPr>
              <w:widowControl/>
              <w:spacing w:line="240" w:lineRule="auto"/>
              <w:jc w:val="right"/>
              <w:rPr>
                <w:rFonts w:ascii="宋体" w:hAnsi="宋体" w:eastAsia="宋体" w:cs="宋体"/>
                <w:kern w:val="0"/>
                <w:sz w:val="18"/>
                <w:szCs w:val="18"/>
              </w:rPr>
            </w:pPr>
          </w:p>
        </w:tc>
      </w:tr>
      <w:tr w14:paraId="7357FD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B4F8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11EE1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E89F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1622605">
            <w:pPr>
              <w:widowControl/>
              <w:spacing w:line="240" w:lineRule="auto"/>
              <w:jc w:val="right"/>
              <w:rPr>
                <w:rFonts w:ascii="宋体" w:hAnsi="宋体" w:eastAsia="宋体" w:cs="宋体"/>
                <w:kern w:val="0"/>
                <w:sz w:val="18"/>
                <w:szCs w:val="18"/>
              </w:rPr>
            </w:pPr>
          </w:p>
        </w:tc>
      </w:tr>
      <w:tr w14:paraId="4DE913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1819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96D97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DC9BA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6271077">
            <w:pPr>
              <w:widowControl/>
              <w:spacing w:line="240" w:lineRule="auto"/>
              <w:jc w:val="right"/>
              <w:rPr>
                <w:rFonts w:ascii="宋体" w:hAnsi="宋体" w:eastAsia="宋体" w:cs="宋体"/>
                <w:kern w:val="0"/>
                <w:sz w:val="18"/>
                <w:szCs w:val="18"/>
              </w:rPr>
            </w:pPr>
          </w:p>
        </w:tc>
      </w:tr>
      <w:tr w14:paraId="204F9D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DC6AF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1C445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9D57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6F614B9">
            <w:pPr>
              <w:widowControl/>
              <w:spacing w:line="240" w:lineRule="auto"/>
              <w:jc w:val="right"/>
              <w:rPr>
                <w:rFonts w:ascii="宋体" w:hAnsi="宋体" w:eastAsia="宋体" w:cs="宋体"/>
                <w:kern w:val="0"/>
                <w:sz w:val="18"/>
                <w:szCs w:val="18"/>
              </w:rPr>
            </w:pPr>
          </w:p>
        </w:tc>
      </w:tr>
      <w:tr w14:paraId="76BE0F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472AD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1B3A2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8C23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3476857">
            <w:pPr>
              <w:widowControl/>
              <w:spacing w:line="240" w:lineRule="auto"/>
              <w:jc w:val="right"/>
              <w:rPr>
                <w:rFonts w:ascii="宋体" w:hAnsi="宋体" w:eastAsia="宋体" w:cs="宋体"/>
                <w:kern w:val="0"/>
                <w:sz w:val="18"/>
                <w:szCs w:val="18"/>
              </w:rPr>
            </w:pPr>
          </w:p>
        </w:tc>
      </w:tr>
      <w:tr w14:paraId="679E0D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AF58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C0F80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92DF5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1336DC48">
            <w:pPr>
              <w:widowControl/>
              <w:spacing w:line="240" w:lineRule="auto"/>
              <w:jc w:val="right"/>
              <w:rPr>
                <w:rFonts w:ascii="宋体" w:hAnsi="宋体" w:eastAsia="宋体" w:cs="宋体"/>
                <w:kern w:val="0"/>
                <w:sz w:val="18"/>
                <w:szCs w:val="18"/>
              </w:rPr>
            </w:pPr>
          </w:p>
        </w:tc>
      </w:tr>
      <w:tr w14:paraId="680784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BAFF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B670D4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54717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806CC9B">
            <w:pPr>
              <w:widowControl/>
              <w:spacing w:line="240" w:lineRule="auto"/>
              <w:jc w:val="right"/>
              <w:rPr>
                <w:rFonts w:ascii="宋体" w:hAnsi="宋体" w:eastAsia="宋体" w:cs="宋体"/>
                <w:kern w:val="0"/>
                <w:sz w:val="18"/>
                <w:szCs w:val="18"/>
              </w:rPr>
            </w:pPr>
          </w:p>
        </w:tc>
      </w:tr>
      <w:tr w14:paraId="3C5E3E1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8054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F920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17812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EB9121F">
            <w:pPr>
              <w:widowControl/>
              <w:spacing w:line="240" w:lineRule="auto"/>
              <w:jc w:val="right"/>
              <w:rPr>
                <w:rFonts w:ascii="宋体" w:hAnsi="宋体" w:eastAsia="宋体" w:cs="宋体"/>
                <w:kern w:val="0"/>
                <w:sz w:val="18"/>
                <w:szCs w:val="18"/>
              </w:rPr>
            </w:pPr>
          </w:p>
        </w:tc>
      </w:tr>
      <w:tr w14:paraId="3F44F86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7CE2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F2C51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A695C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1EABD67">
            <w:pPr>
              <w:widowControl/>
              <w:spacing w:line="240" w:lineRule="auto"/>
              <w:jc w:val="right"/>
              <w:rPr>
                <w:rFonts w:ascii="宋体" w:hAnsi="宋体" w:eastAsia="宋体" w:cs="宋体"/>
                <w:kern w:val="0"/>
                <w:sz w:val="18"/>
                <w:szCs w:val="18"/>
              </w:rPr>
            </w:pPr>
          </w:p>
        </w:tc>
      </w:tr>
      <w:tr w14:paraId="60DA60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94F1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89028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40FD3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166BD62">
            <w:pPr>
              <w:widowControl/>
              <w:spacing w:line="240" w:lineRule="auto"/>
              <w:jc w:val="right"/>
              <w:rPr>
                <w:rFonts w:ascii="宋体" w:hAnsi="宋体" w:eastAsia="宋体" w:cs="宋体"/>
                <w:kern w:val="0"/>
                <w:sz w:val="18"/>
                <w:szCs w:val="18"/>
              </w:rPr>
            </w:pPr>
          </w:p>
        </w:tc>
      </w:tr>
      <w:tr w14:paraId="77A4CC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9C78C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E2DB6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50FBF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05B62DD">
            <w:pPr>
              <w:widowControl/>
              <w:spacing w:line="240" w:lineRule="auto"/>
              <w:jc w:val="right"/>
              <w:rPr>
                <w:rFonts w:ascii="宋体" w:hAnsi="宋体" w:eastAsia="宋体" w:cs="宋体"/>
                <w:kern w:val="0"/>
                <w:sz w:val="18"/>
                <w:szCs w:val="18"/>
              </w:rPr>
            </w:pPr>
          </w:p>
        </w:tc>
      </w:tr>
      <w:tr w14:paraId="0CD267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C9E9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5B933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845E0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4A48211">
            <w:pPr>
              <w:widowControl/>
              <w:spacing w:line="240" w:lineRule="auto"/>
              <w:jc w:val="right"/>
              <w:rPr>
                <w:rFonts w:ascii="宋体" w:hAnsi="宋体" w:eastAsia="宋体" w:cs="宋体"/>
                <w:kern w:val="0"/>
                <w:sz w:val="18"/>
                <w:szCs w:val="18"/>
              </w:rPr>
            </w:pPr>
          </w:p>
        </w:tc>
      </w:tr>
      <w:tr w14:paraId="2146E70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B16E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BCA2C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0AAD94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A6C9AAC">
            <w:pPr>
              <w:widowControl/>
              <w:spacing w:line="240" w:lineRule="auto"/>
              <w:jc w:val="right"/>
              <w:rPr>
                <w:rFonts w:ascii="宋体" w:hAnsi="宋体" w:eastAsia="宋体" w:cs="宋体"/>
                <w:kern w:val="0"/>
                <w:sz w:val="18"/>
                <w:szCs w:val="18"/>
              </w:rPr>
            </w:pPr>
          </w:p>
        </w:tc>
      </w:tr>
      <w:tr w14:paraId="5CB755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25CC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096BC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1B726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879CEE2">
            <w:pPr>
              <w:widowControl/>
              <w:spacing w:line="240" w:lineRule="auto"/>
              <w:jc w:val="right"/>
              <w:rPr>
                <w:rFonts w:ascii="宋体" w:hAnsi="宋体" w:eastAsia="宋体" w:cs="宋体"/>
                <w:kern w:val="0"/>
                <w:sz w:val="18"/>
                <w:szCs w:val="18"/>
              </w:rPr>
            </w:pPr>
          </w:p>
        </w:tc>
      </w:tr>
      <w:tr w14:paraId="27BA6E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470B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574C8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1B3B33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04BE6E6">
            <w:pPr>
              <w:widowControl/>
              <w:spacing w:line="240" w:lineRule="auto"/>
              <w:jc w:val="right"/>
              <w:rPr>
                <w:rFonts w:ascii="宋体" w:hAnsi="宋体" w:eastAsia="宋体" w:cs="宋体"/>
                <w:kern w:val="0"/>
                <w:sz w:val="18"/>
                <w:szCs w:val="18"/>
              </w:rPr>
            </w:pPr>
          </w:p>
        </w:tc>
      </w:tr>
      <w:tr w14:paraId="6626F48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7DC71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9FA4F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AF9254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7E172981">
            <w:pPr>
              <w:widowControl/>
              <w:spacing w:line="240" w:lineRule="auto"/>
              <w:jc w:val="right"/>
              <w:rPr>
                <w:rFonts w:ascii="宋体" w:hAnsi="宋体" w:eastAsia="宋体" w:cs="宋体"/>
                <w:kern w:val="0"/>
                <w:sz w:val="18"/>
                <w:szCs w:val="18"/>
              </w:rPr>
            </w:pPr>
          </w:p>
        </w:tc>
      </w:tr>
      <w:tr w14:paraId="1CCF42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17F6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2F2880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6BD1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BDD1893">
            <w:pPr>
              <w:widowControl/>
              <w:spacing w:line="240" w:lineRule="auto"/>
              <w:jc w:val="right"/>
              <w:rPr>
                <w:rFonts w:ascii="宋体" w:hAnsi="宋体" w:eastAsia="宋体" w:cs="宋体"/>
                <w:kern w:val="0"/>
                <w:sz w:val="18"/>
                <w:szCs w:val="18"/>
              </w:rPr>
            </w:pPr>
          </w:p>
        </w:tc>
      </w:tr>
      <w:tr w14:paraId="10B2AE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F54EA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BB7F5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906B75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BE58376">
            <w:pPr>
              <w:widowControl/>
              <w:spacing w:line="240" w:lineRule="auto"/>
              <w:jc w:val="right"/>
              <w:rPr>
                <w:rFonts w:ascii="宋体" w:hAnsi="宋体" w:eastAsia="宋体" w:cs="宋体"/>
                <w:kern w:val="0"/>
                <w:sz w:val="18"/>
                <w:szCs w:val="18"/>
              </w:rPr>
            </w:pPr>
          </w:p>
        </w:tc>
      </w:tr>
      <w:tr w14:paraId="6444E0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D141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B368A1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E247F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1ABF99D0">
            <w:pPr>
              <w:widowControl/>
              <w:spacing w:line="240" w:lineRule="auto"/>
              <w:jc w:val="right"/>
              <w:rPr>
                <w:rFonts w:ascii="宋体" w:hAnsi="宋体" w:eastAsia="宋体" w:cs="宋体"/>
                <w:kern w:val="0"/>
                <w:sz w:val="18"/>
                <w:szCs w:val="18"/>
              </w:rPr>
            </w:pPr>
          </w:p>
        </w:tc>
      </w:tr>
      <w:tr w14:paraId="09D5F2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C5F4C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F8A9F3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340.20</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7C8189E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BAD905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340.20</w:t>
            </w:r>
            <w:r>
              <w:rPr>
                <w:rFonts w:hint="eastAsia" w:ascii="宋体" w:hAnsi="宋体" w:eastAsia="宋体" w:cs="宋体"/>
                <w:b/>
                <w:kern w:val="0"/>
                <w:sz w:val="22"/>
              </w:rPr>
              <w:t>　</w:t>
            </w:r>
          </w:p>
        </w:tc>
      </w:tr>
    </w:tbl>
    <w:p w14:paraId="0CCD38A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B46FCDA">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563A178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年度一般公共预算拨款支出预算表</w:t>
            </w:r>
          </w:p>
        </w:tc>
      </w:tr>
      <w:tr w14:paraId="5E62E73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F8F7745">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BA7EAF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98037F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56CD1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D5B5B2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01C578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1B8E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E886B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06D47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1FF6AB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7D2314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100006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72EFEF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B00AF5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A48DE5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D945E1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7B5C332">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CFAC6D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2508AE6">
            <w:pPr>
              <w:widowControl/>
              <w:spacing w:line="240" w:lineRule="auto"/>
              <w:jc w:val="lef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340.20</w:t>
            </w:r>
          </w:p>
        </w:tc>
        <w:tc>
          <w:tcPr>
            <w:tcW w:w="1559" w:type="dxa"/>
            <w:tcBorders>
              <w:top w:val="nil"/>
              <w:left w:val="nil"/>
              <w:bottom w:val="single" w:color="auto" w:sz="4" w:space="0"/>
              <w:right w:val="single" w:color="auto" w:sz="4" w:space="0"/>
            </w:tcBorders>
            <w:shd w:val="clear" w:color="auto" w:fill="auto"/>
            <w:noWrap/>
            <w:vAlign w:val="bottom"/>
          </w:tcPr>
          <w:p w14:paraId="2382FC1C">
            <w:pPr>
              <w:widowControl/>
              <w:spacing w:line="240" w:lineRule="auto"/>
              <w:jc w:val="left"/>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340.20</w:t>
            </w:r>
          </w:p>
        </w:tc>
        <w:tc>
          <w:tcPr>
            <w:tcW w:w="1418" w:type="dxa"/>
            <w:tcBorders>
              <w:top w:val="nil"/>
              <w:left w:val="nil"/>
              <w:bottom w:val="single" w:color="auto" w:sz="4" w:space="0"/>
              <w:right w:val="single" w:color="auto" w:sz="4" w:space="0"/>
            </w:tcBorders>
            <w:shd w:val="clear" w:color="auto" w:fill="auto"/>
            <w:noWrap/>
            <w:vAlign w:val="bottom"/>
          </w:tcPr>
          <w:p w14:paraId="63E3958F">
            <w:pPr>
              <w:widowControl/>
              <w:spacing w:line="240" w:lineRule="auto"/>
              <w:jc w:val="left"/>
              <w:rPr>
                <w:rFonts w:ascii="宋体" w:hAnsi="宋体" w:eastAsia="宋体" w:cs="宋体"/>
                <w:kern w:val="0"/>
                <w:sz w:val="22"/>
              </w:rPr>
            </w:pPr>
          </w:p>
        </w:tc>
      </w:tr>
      <w:tr w14:paraId="1E5A10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6660B56">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7D32719A">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68057DC3">
            <w:pPr>
              <w:widowControl/>
              <w:spacing w:line="240" w:lineRule="auto"/>
              <w:jc w:val="left"/>
              <w:rPr>
                <w:rFonts w:ascii="宋体" w:hAnsi="宋体" w:eastAsia="宋体" w:cs="宋体"/>
                <w:kern w:val="0"/>
                <w:sz w:val="22"/>
              </w:rPr>
            </w:pPr>
            <w:r>
              <w:rPr>
                <w:rFonts w:hint="eastAsia" w:ascii="宋体" w:hAnsi="宋体" w:eastAsia="宋体" w:cs="宋体"/>
                <w:kern w:val="0"/>
                <w:sz w:val="22"/>
              </w:rPr>
              <w:t>　1</w:t>
            </w:r>
            <w:r>
              <w:rPr>
                <w:rFonts w:ascii="宋体" w:hAnsi="宋体" w:eastAsia="宋体" w:cs="宋体"/>
                <w:kern w:val="0"/>
                <w:sz w:val="22"/>
              </w:rPr>
              <w:t>340.20</w:t>
            </w:r>
          </w:p>
        </w:tc>
        <w:tc>
          <w:tcPr>
            <w:tcW w:w="1559" w:type="dxa"/>
            <w:tcBorders>
              <w:top w:val="nil"/>
              <w:left w:val="nil"/>
              <w:bottom w:val="single" w:color="auto" w:sz="4" w:space="0"/>
              <w:right w:val="single" w:color="auto" w:sz="4" w:space="0"/>
            </w:tcBorders>
            <w:shd w:val="clear" w:color="auto" w:fill="auto"/>
            <w:noWrap/>
            <w:vAlign w:val="bottom"/>
          </w:tcPr>
          <w:p w14:paraId="729842D1">
            <w:pPr>
              <w:widowControl/>
              <w:spacing w:line="240" w:lineRule="auto"/>
              <w:jc w:val="left"/>
              <w:rPr>
                <w:rFonts w:ascii="宋体" w:hAnsi="宋体" w:eastAsia="宋体" w:cs="宋体"/>
                <w:kern w:val="0"/>
                <w:sz w:val="22"/>
              </w:rPr>
            </w:pPr>
            <w:r>
              <w:rPr>
                <w:rFonts w:hint="eastAsia" w:ascii="宋体" w:hAnsi="宋体" w:eastAsia="宋体" w:cs="宋体"/>
                <w:kern w:val="0"/>
                <w:sz w:val="22"/>
              </w:rPr>
              <w:t>　1</w:t>
            </w:r>
            <w:r>
              <w:rPr>
                <w:rFonts w:ascii="宋体" w:hAnsi="宋体" w:eastAsia="宋体" w:cs="宋体"/>
                <w:kern w:val="0"/>
                <w:sz w:val="22"/>
              </w:rPr>
              <w:t>340.20</w:t>
            </w:r>
          </w:p>
        </w:tc>
        <w:tc>
          <w:tcPr>
            <w:tcW w:w="1418" w:type="dxa"/>
            <w:tcBorders>
              <w:top w:val="nil"/>
              <w:left w:val="nil"/>
              <w:bottom w:val="single" w:color="auto" w:sz="4" w:space="0"/>
              <w:right w:val="single" w:color="auto" w:sz="4" w:space="0"/>
            </w:tcBorders>
            <w:shd w:val="clear" w:color="auto" w:fill="auto"/>
            <w:noWrap/>
            <w:vAlign w:val="bottom"/>
          </w:tcPr>
          <w:p w14:paraId="2AE47D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27537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204958B">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705632C5">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6165D5D5">
            <w:pPr>
              <w:widowControl/>
              <w:spacing w:line="240" w:lineRule="auto"/>
              <w:jc w:val="left"/>
              <w:rPr>
                <w:rFonts w:ascii="宋体" w:hAnsi="宋体" w:eastAsia="宋体" w:cs="宋体"/>
                <w:kern w:val="0"/>
                <w:sz w:val="22"/>
              </w:rPr>
            </w:pPr>
            <w:r>
              <w:rPr>
                <w:rFonts w:hint="eastAsia" w:ascii="宋体" w:hAnsi="宋体" w:eastAsia="宋体" w:cs="宋体"/>
                <w:kern w:val="0"/>
                <w:sz w:val="22"/>
              </w:rPr>
              <w:t>　1</w:t>
            </w:r>
            <w:r>
              <w:rPr>
                <w:rFonts w:ascii="宋体" w:hAnsi="宋体" w:eastAsia="宋体" w:cs="宋体"/>
                <w:kern w:val="0"/>
                <w:sz w:val="22"/>
              </w:rPr>
              <w:t>340.20</w:t>
            </w:r>
          </w:p>
        </w:tc>
        <w:tc>
          <w:tcPr>
            <w:tcW w:w="1559" w:type="dxa"/>
            <w:tcBorders>
              <w:top w:val="nil"/>
              <w:left w:val="nil"/>
              <w:bottom w:val="single" w:color="auto" w:sz="4" w:space="0"/>
              <w:right w:val="single" w:color="auto" w:sz="4" w:space="0"/>
            </w:tcBorders>
            <w:shd w:val="clear" w:color="auto" w:fill="auto"/>
            <w:noWrap/>
            <w:vAlign w:val="bottom"/>
          </w:tcPr>
          <w:p w14:paraId="6327E733">
            <w:pPr>
              <w:widowControl/>
              <w:spacing w:line="240" w:lineRule="auto"/>
              <w:jc w:val="left"/>
              <w:rPr>
                <w:rFonts w:ascii="宋体" w:hAnsi="宋体" w:eastAsia="宋体" w:cs="宋体"/>
                <w:kern w:val="0"/>
                <w:sz w:val="22"/>
              </w:rPr>
            </w:pPr>
            <w:r>
              <w:rPr>
                <w:rFonts w:hint="eastAsia" w:ascii="宋体" w:hAnsi="宋体" w:eastAsia="宋体" w:cs="宋体"/>
                <w:kern w:val="0"/>
                <w:sz w:val="22"/>
              </w:rPr>
              <w:t>　1</w:t>
            </w:r>
            <w:r>
              <w:rPr>
                <w:rFonts w:ascii="宋体" w:hAnsi="宋体" w:eastAsia="宋体" w:cs="宋体"/>
                <w:kern w:val="0"/>
                <w:sz w:val="22"/>
              </w:rPr>
              <w:t>340.20</w:t>
            </w:r>
          </w:p>
        </w:tc>
        <w:tc>
          <w:tcPr>
            <w:tcW w:w="1418" w:type="dxa"/>
            <w:tcBorders>
              <w:top w:val="nil"/>
              <w:left w:val="nil"/>
              <w:bottom w:val="single" w:color="auto" w:sz="4" w:space="0"/>
              <w:right w:val="single" w:color="auto" w:sz="4" w:space="0"/>
            </w:tcBorders>
            <w:shd w:val="clear" w:color="auto" w:fill="auto"/>
            <w:noWrap/>
            <w:vAlign w:val="bottom"/>
          </w:tcPr>
          <w:p w14:paraId="7F6B99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8EF40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18FBC5F">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050201</w:t>
            </w:r>
          </w:p>
        </w:tc>
        <w:tc>
          <w:tcPr>
            <w:tcW w:w="2552" w:type="dxa"/>
            <w:tcBorders>
              <w:top w:val="nil"/>
              <w:left w:val="nil"/>
              <w:bottom w:val="single" w:color="auto" w:sz="4" w:space="0"/>
              <w:right w:val="single" w:color="auto" w:sz="4" w:space="0"/>
            </w:tcBorders>
            <w:shd w:val="clear" w:color="auto" w:fill="auto"/>
            <w:noWrap/>
            <w:vAlign w:val="bottom"/>
          </w:tcPr>
          <w:p w14:paraId="1F8DFC63">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10BBA9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ascii="宋体" w:hAnsi="宋体" w:eastAsia="宋体" w:cs="宋体"/>
                <w:kern w:val="0"/>
                <w:sz w:val="22"/>
              </w:rPr>
              <w:t>570.79</w:t>
            </w:r>
          </w:p>
        </w:tc>
        <w:tc>
          <w:tcPr>
            <w:tcW w:w="1559" w:type="dxa"/>
            <w:tcBorders>
              <w:top w:val="nil"/>
              <w:left w:val="nil"/>
              <w:bottom w:val="single" w:color="auto" w:sz="4" w:space="0"/>
              <w:right w:val="single" w:color="auto" w:sz="4" w:space="0"/>
            </w:tcBorders>
            <w:shd w:val="clear" w:color="auto" w:fill="auto"/>
            <w:noWrap/>
            <w:vAlign w:val="bottom"/>
          </w:tcPr>
          <w:p w14:paraId="0C15F257">
            <w:pPr>
              <w:widowControl/>
              <w:spacing w:line="240" w:lineRule="auto"/>
              <w:jc w:val="left"/>
              <w:rPr>
                <w:rFonts w:ascii="宋体" w:hAnsi="宋体" w:eastAsia="宋体" w:cs="宋体"/>
                <w:kern w:val="0"/>
                <w:sz w:val="22"/>
              </w:rPr>
            </w:pPr>
            <w:r>
              <w:rPr>
                <w:rFonts w:ascii="宋体" w:hAnsi="宋体" w:eastAsia="宋体" w:cs="宋体"/>
                <w:kern w:val="0"/>
                <w:sz w:val="22"/>
              </w:rPr>
              <w:t>570.79</w:t>
            </w:r>
          </w:p>
        </w:tc>
        <w:tc>
          <w:tcPr>
            <w:tcW w:w="1418" w:type="dxa"/>
            <w:tcBorders>
              <w:top w:val="nil"/>
              <w:left w:val="nil"/>
              <w:bottom w:val="single" w:color="auto" w:sz="4" w:space="0"/>
              <w:right w:val="single" w:color="auto" w:sz="4" w:space="0"/>
            </w:tcBorders>
            <w:shd w:val="clear" w:color="auto" w:fill="auto"/>
            <w:noWrap/>
            <w:vAlign w:val="bottom"/>
          </w:tcPr>
          <w:p w14:paraId="3ED051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F2376C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5163AA">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050202</w:t>
            </w:r>
          </w:p>
        </w:tc>
        <w:tc>
          <w:tcPr>
            <w:tcW w:w="2552" w:type="dxa"/>
            <w:tcBorders>
              <w:top w:val="nil"/>
              <w:left w:val="nil"/>
              <w:bottom w:val="single" w:color="auto" w:sz="4" w:space="0"/>
              <w:right w:val="single" w:color="auto" w:sz="4" w:space="0"/>
            </w:tcBorders>
            <w:shd w:val="clear" w:color="auto" w:fill="auto"/>
            <w:noWrap/>
            <w:vAlign w:val="bottom"/>
          </w:tcPr>
          <w:p w14:paraId="6D7A4195">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603F97AB">
            <w:pPr>
              <w:widowControl/>
              <w:spacing w:line="240" w:lineRule="auto"/>
              <w:jc w:val="left"/>
              <w:rPr>
                <w:rFonts w:ascii="宋体" w:hAnsi="宋体" w:eastAsia="宋体" w:cs="宋体"/>
                <w:kern w:val="0"/>
                <w:sz w:val="22"/>
              </w:rPr>
            </w:pPr>
            <w:r>
              <w:rPr>
                <w:rFonts w:hint="eastAsia" w:ascii="宋体" w:hAnsi="宋体" w:eastAsia="宋体" w:cs="宋体"/>
                <w:kern w:val="0"/>
                <w:sz w:val="22"/>
              </w:rPr>
              <w:t>　7</w:t>
            </w:r>
            <w:r>
              <w:rPr>
                <w:rFonts w:ascii="宋体" w:hAnsi="宋体" w:eastAsia="宋体" w:cs="宋体"/>
                <w:kern w:val="0"/>
                <w:sz w:val="22"/>
              </w:rPr>
              <w:t>69.41</w:t>
            </w:r>
          </w:p>
        </w:tc>
        <w:tc>
          <w:tcPr>
            <w:tcW w:w="1559" w:type="dxa"/>
            <w:tcBorders>
              <w:top w:val="nil"/>
              <w:left w:val="nil"/>
              <w:bottom w:val="single" w:color="auto" w:sz="4" w:space="0"/>
              <w:right w:val="single" w:color="auto" w:sz="4" w:space="0"/>
            </w:tcBorders>
            <w:shd w:val="clear" w:color="auto" w:fill="auto"/>
            <w:noWrap/>
            <w:vAlign w:val="bottom"/>
          </w:tcPr>
          <w:p w14:paraId="777FD3AE">
            <w:pPr>
              <w:widowControl/>
              <w:spacing w:line="240" w:lineRule="auto"/>
              <w:jc w:val="left"/>
              <w:rPr>
                <w:rFonts w:ascii="宋体" w:hAnsi="宋体" w:eastAsia="宋体" w:cs="宋体"/>
                <w:kern w:val="0"/>
                <w:sz w:val="22"/>
              </w:rPr>
            </w:pPr>
            <w:r>
              <w:rPr>
                <w:rFonts w:hint="eastAsia" w:ascii="宋体" w:hAnsi="宋体" w:eastAsia="宋体" w:cs="宋体"/>
                <w:kern w:val="0"/>
                <w:sz w:val="22"/>
              </w:rPr>
              <w:t>　7</w:t>
            </w:r>
            <w:r>
              <w:rPr>
                <w:rFonts w:ascii="宋体" w:hAnsi="宋体" w:eastAsia="宋体" w:cs="宋体"/>
                <w:kern w:val="0"/>
                <w:sz w:val="22"/>
              </w:rPr>
              <w:t>69.41</w:t>
            </w:r>
          </w:p>
        </w:tc>
        <w:tc>
          <w:tcPr>
            <w:tcW w:w="1418" w:type="dxa"/>
            <w:tcBorders>
              <w:top w:val="nil"/>
              <w:left w:val="nil"/>
              <w:bottom w:val="single" w:color="auto" w:sz="4" w:space="0"/>
              <w:right w:val="single" w:color="auto" w:sz="4" w:space="0"/>
            </w:tcBorders>
            <w:shd w:val="clear" w:color="auto" w:fill="auto"/>
            <w:noWrap/>
            <w:vAlign w:val="bottom"/>
          </w:tcPr>
          <w:p w14:paraId="50FD13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555B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1A65B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45190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FCF3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BDFA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9AE9C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419B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35AE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752C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8B30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FD431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0F994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612BB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161F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4550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2B31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5F61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ABAEC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8016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65F6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85A89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31F2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32CA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BDE4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FADA0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E4AEA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83789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C8206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C927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DB76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FCCC51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4FA40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11938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FBE7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29C1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3473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AB6A2E5">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86D12B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65EFB7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1873B6D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年度政府性基金预算拨款支出预算表</w:t>
            </w:r>
          </w:p>
        </w:tc>
      </w:tr>
      <w:tr w14:paraId="6864A48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E11129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395DAF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E89E63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29D283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D601E3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FA0B5E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5420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AF0F4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CC1F4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FA36DE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2A528A2">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3C1C1F5">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C9679D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0C14E96">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463E23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9FCF7C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A04969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3A3F0A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069079E">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C35E5C2">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27ADA89">
            <w:pPr>
              <w:widowControl/>
              <w:spacing w:line="240" w:lineRule="auto"/>
              <w:jc w:val="center"/>
              <w:rPr>
                <w:rFonts w:ascii="宋体" w:hAnsi="宋体" w:eastAsia="宋体" w:cs="宋体"/>
                <w:kern w:val="0"/>
                <w:sz w:val="22"/>
              </w:rPr>
            </w:pPr>
          </w:p>
        </w:tc>
      </w:tr>
      <w:tr w14:paraId="69C8A7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74A29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1D198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6D6F9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6BF7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F0371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25220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7F982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7CF22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161D1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73E5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9477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09723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791D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1FE7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C4BC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0A5A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62A6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DD480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68FD2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16DF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DBE6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9667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2A3F9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932249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BA843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662E9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185F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54E2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0A5A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CCB78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A322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C707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71F7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311F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0CDA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2DAE74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3A873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5862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47A1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5086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2B0C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E9861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AC26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935BB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363D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848D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CC43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3E040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556E5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5E6E3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BAB3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CBD5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B246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1E420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855BC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1681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8A68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0EF1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99352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CC1650B">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年没有使用政府性基金预算拨款安排的支出。</w:t>
      </w:r>
    </w:p>
    <w:p w14:paraId="4F1F7D1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CF4DE27">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066792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年度国有资本经营预算拨款支出预算表</w:t>
            </w:r>
          </w:p>
        </w:tc>
      </w:tr>
      <w:tr w14:paraId="4984DE2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A71C43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C060D2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0553B7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58DEB4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F7956A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2F198E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97B5E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1CE8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F8D8E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639453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A5E353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CB858C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307B81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1335F4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A4D25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9AB24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F7B960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943283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F58CBD4">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BDAC296">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7AB2B13">
            <w:pPr>
              <w:widowControl/>
              <w:spacing w:line="240" w:lineRule="auto"/>
              <w:jc w:val="center"/>
              <w:rPr>
                <w:rFonts w:ascii="宋体" w:hAnsi="宋体" w:eastAsia="宋体" w:cs="宋体"/>
                <w:kern w:val="0"/>
                <w:sz w:val="22"/>
              </w:rPr>
            </w:pPr>
          </w:p>
        </w:tc>
      </w:tr>
      <w:tr w14:paraId="72CD1F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C3A95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36E1F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552F4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22D50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D7BE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4FF9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CB23D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D4C8A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6F1A4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C86B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0EE9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16F7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DE22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C2BF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AB0B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2A1E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CF69C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2D173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058D7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2258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E226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337F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2533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ADF61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2E2D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9532D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1F23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F868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C266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F2E4E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7688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D1905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24E8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AB5A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8CBA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2871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A2877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E585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F8B41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E2BF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D00A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A982B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0A55A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F683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19B8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27A8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1A125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15BFF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FD8FF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2833C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FDE3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A2F3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F6903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6AC9A3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4E549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4536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7BA0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FC2A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A8B4B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55035C0">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年没有使用国有资本经营预算拨款安排的支出。</w:t>
      </w:r>
    </w:p>
    <w:p w14:paraId="0D3CF8FD">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2AD3EFB6">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0769B50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年度一般公共预算支出经济分类情况表</w:t>
            </w:r>
          </w:p>
        </w:tc>
      </w:tr>
      <w:tr w14:paraId="5FAF73AA">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2144339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6DCF1A07">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FB210B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2B8A4CB">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83A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067AE7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770BD8A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8952D99">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D4C8">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D0D8167">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1</w:t>
            </w:r>
            <w:r>
              <w:rPr>
                <w:rFonts w:ascii="宋体" w:hAnsi="宋体" w:eastAsia="宋体" w:cs="宋体"/>
                <w:b/>
                <w:bCs/>
                <w:color w:val="000000"/>
                <w:kern w:val="0"/>
                <w:sz w:val="22"/>
              </w:rPr>
              <w:t>340.20</w:t>
            </w:r>
            <w:r>
              <w:rPr>
                <w:rFonts w:hint="eastAsia" w:ascii="宋体" w:hAnsi="宋体" w:eastAsia="宋体" w:cs="宋体"/>
                <w:b/>
                <w:bCs/>
                <w:color w:val="000000"/>
                <w:kern w:val="0"/>
                <w:sz w:val="22"/>
              </w:rPr>
              <w:t>　</w:t>
            </w:r>
          </w:p>
        </w:tc>
      </w:tr>
      <w:tr w14:paraId="230758D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497D8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31818DB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2D15BA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270.01</w:t>
            </w:r>
            <w:r>
              <w:rPr>
                <w:rFonts w:hint="eastAsia" w:ascii="宋体" w:hAnsi="宋体" w:eastAsia="宋体" w:cs="宋体"/>
                <w:color w:val="000000"/>
                <w:kern w:val="0"/>
                <w:sz w:val="22"/>
              </w:rPr>
              <w:t>　</w:t>
            </w:r>
          </w:p>
        </w:tc>
      </w:tr>
      <w:tr w14:paraId="7C12B3A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EBD59B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6D2BED3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0E8F2C9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w:t>
            </w:r>
            <w:r>
              <w:rPr>
                <w:rFonts w:ascii="宋体" w:hAnsi="宋体" w:eastAsia="宋体" w:cs="宋体"/>
                <w:color w:val="000000"/>
                <w:kern w:val="0"/>
                <w:sz w:val="22"/>
              </w:rPr>
              <w:t>.78</w:t>
            </w:r>
            <w:r>
              <w:rPr>
                <w:rFonts w:hint="eastAsia" w:ascii="宋体" w:hAnsi="宋体" w:eastAsia="宋体" w:cs="宋体"/>
                <w:color w:val="000000"/>
                <w:kern w:val="0"/>
                <w:sz w:val="22"/>
              </w:rPr>
              <w:t>　</w:t>
            </w:r>
          </w:p>
        </w:tc>
      </w:tr>
      <w:tr w14:paraId="2612F74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8DA355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18B8C66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04B3A6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w:t>
            </w:r>
            <w:r>
              <w:rPr>
                <w:rFonts w:ascii="宋体" w:hAnsi="宋体" w:eastAsia="宋体" w:cs="宋体"/>
                <w:color w:val="000000"/>
                <w:kern w:val="0"/>
                <w:sz w:val="22"/>
              </w:rPr>
              <w:t>8.41</w:t>
            </w:r>
            <w:r>
              <w:rPr>
                <w:rFonts w:hint="eastAsia" w:ascii="宋体" w:hAnsi="宋体" w:eastAsia="宋体" w:cs="宋体"/>
                <w:color w:val="000000"/>
                <w:kern w:val="0"/>
                <w:sz w:val="22"/>
              </w:rPr>
              <w:t>　</w:t>
            </w:r>
          </w:p>
        </w:tc>
      </w:tr>
      <w:tr w14:paraId="15604AD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C16F8A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D15F50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DDC21B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55616A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2D4DE5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416CB52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F7BDC2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4BA785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CF1959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6C494B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DFF676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5F23F5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DFFDF0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6959542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1B4BFA0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EE36D1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EB3A0B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09431C1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48C8984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2B8EF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9AA19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70EBDCE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0583EA5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DD2ABA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A0987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86B410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03042E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598B3C2">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2CB9973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2283C7FD">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44577BED">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5505C891">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F65F329">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065406A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30A7E13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3C7B389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50663C96">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6575B5D">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22C2102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w:t>
            </w:r>
            <w:r>
              <w:rPr>
                <w:rFonts w:ascii="宋体" w:hAnsi="宋体" w:eastAsia="宋体" w:cs="宋体"/>
                <w:b/>
                <w:bCs/>
                <w:color w:val="000000"/>
                <w:kern w:val="0"/>
                <w:sz w:val="18"/>
                <w:szCs w:val="18"/>
              </w:rPr>
              <w:t>340.20</w:t>
            </w:r>
            <w:r>
              <w:rPr>
                <w:rFonts w:hint="eastAsia" w:ascii="宋体" w:hAnsi="宋体" w:eastAsia="宋体" w:cs="宋体"/>
                <w:b/>
                <w:bCs/>
                <w:color w:val="000000"/>
                <w:kern w:val="0"/>
                <w:sz w:val="18"/>
                <w:szCs w:val="18"/>
              </w:rPr>
              <w:t>　</w:t>
            </w:r>
          </w:p>
        </w:tc>
      </w:tr>
      <w:tr w14:paraId="736508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C7509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640C06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C79E79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w:t>
            </w:r>
            <w:r>
              <w:rPr>
                <w:rFonts w:ascii="宋体" w:hAnsi="宋体" w:eastAsia="宋体" w:cs="宋体"/>
                <w:b/>
                <w:bCs/>
                <w:color w:val="000000"/>
                <w:kern w:val="0"/>
                <w:sz w:val="18"/>
                <w:szCs w:val="18"/>
              </w:rPr>
              <w:t>270.01</w:t>
            </w:r>
            <w:r>
              <w:rPr>
                <w:rFonts w:hint="eastAsia" w:ascii="宋体" w:hAnsi="宋体" w:eastAsia="宋体" w:cs="宋体"/>
                <w:b/>
                <w:bCs/>
                <w:color w:val="000000"/>
                <w:kern w:val="0"/>
                <w:sz w:val="18"/>
                <w:szCs w:val="18"/>
              </w:rPr>
              <w:t>　</w:t>
            </w:r>
          </w:p>
        </w:tc>
      </w:tr>
      <w:tr w14:paraId="58544A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4497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28EBF6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7CB06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r>
              <w:rPr>
                <w:rFonts w:ascii="宋体" w:hAnsi="宋体" w:eastAsia="宋体" w:cs="宋体"/>
                <w:color w:val="000000"/>
                <w:kern w:val="0"/>
                <w:sz w:val="18"/>
                <w:szCs w:val="18"/>
              </w:rPr>
              <w:t>91.59</w:t>
            </w:r>
            <w:r>
              <w:rPr>
                <w:rFonts w:hint="eastAsia" w:ascii="宋体" w:hAnsi="宋体" w:eastAsia="宋体" w:cs="宋体"/>
                <w:color w:val="000000"/>
                <w:kern w:val="0"/>
                <w:sz w:val="18"/>
                <w:szCs w:val="18"/>
              </w:rPr>
              <w:t>　</w:t>
            </w:r>
          </w:p>
        </w:tc>
      </w:tr>
      <w:tr w14:paraId="043CA3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273D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127E3E0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378CB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w:t>
            </w:r>
            <w:r>
              <w:rPr>
                <w:rFonts w:ascii="宋体" w:hAnsi="宋体" w:eastAsia="宋体" w:cs="宋体"/>
                <w:color w:val="000000"/>
                <w:kern w:val="0"/>
                <w:sz w:val="18"/>
                <w:szCs w:val="18"/>
              </w:rPr>
              <w:t>.79</w:t>
            </w:r>
            <w:r>
              <w:rPr>
                <w:rFonts w:hint="eastAsia" w:ascii="宋体" w:hAnsi="宋体" w:eastAsia="宋体" w:cs="宋体"/>
                <w:color w:val="000000"/>
                <w:kern w:val="0"/>
                <w:sz w:val="18"/>
                <w:szCs w:val="18"/>
              </w:rPr>
              <w:t>　</w:t>
            </w:r>
          </w:p>
        </w:tc>
      </w:tr>
      <w:tr w14:paraId="1536BC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F3C0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32B517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3D0BB7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r>
              <w:rPr>
                <w:rFonts w:ascii="宋体" w:hAnsi="宋体" w:eastAsia="宋体" w:cs="宋体"/>
                <w:color w:val="000000"/>
                <w:kern w:val="0"/>
                <w:sz w:val="18"/>
                <w:szCs w:val="18"/>
              </w:rPr>
              <w:t>31.27</w:t>
            </w:r>
            <w:r>
              <w:rPr>
                <w:rFonts w:hint="eastAsia" w:ascii="宋体" w:hAnsi="宋体" w:eastAsia="宋体" w:cs="宋体"/>
                <w:color w:val="000000"/>
                <w:kern w:val="0"/>
                <w:sz w:val="18"/>
                <w:szCs w:val="18"/>
              </w:rPr>
              <w:t>　</w:t>
            </w:r>
          </w:p>
        </w:tc>
      </w:tr>
      <w:tr w14:paraId="5E9D24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3E75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F72F7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08305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0519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E92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3BD408F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09906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r>
              <w:rPr>
                <w:rFonts w:ascii="宋体" w:hAnsi="宋体" w:eastAsia="宋体" w:cs="宋体"/>
                <w:color w:val="000000"/>
                <w:kern w:val="0"/>
                <w:sz w:val="18"/>
                <w:szCs w:val="18"/>
              </w:rPr>
              <w:t>10.33</w:t>
            </w:r>
            <w:r>
              <w:rPr>
                <w:rFonts w:hint="eastAsia" w:ascii="宋体" w:hAnsi="宋体" w:eastAsia="宋体" w:cs="宋体"/>
                <w:color w:val="000000"/>
                <w:kern w:val="0"/>
                <w:sz w:val="18"/>
                <w:szCs w:val="18"/>
              </w:rPr>
              <w:t>　</w:t>
            </w:r>
          </w:p>
        </w:tc>
      </w:tr>
      <w:tr w14:paraId="1456C9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7F2D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59F193C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5583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68.77</w:t>
            </w:r>
            <w:r>
              <w:rPr>
                <w:rFonts w:hint="eastAsia" w:ascii="宋体" w:hAnsi="宋体" w:eastAsia="宋体" w:cs="宋体"/>
                <w:color w:val="000000"/>
                <w:kern w:val="0"/>
                <w:sz w:val="18"/>
                <w:szCs w:val="18"/>
              </w:rPr>
              <w:t>　</w:t>
            </w:r>
          </w:p>
        </w:tc>
      </w:tr>
      <w:tr w14:paraId="439694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BDF3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7EB7F4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882CD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7203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55462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111DE5E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684F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r>
              <w:rPr>
                <w:rFonts w:ascii="宋体" w:hAnsi="宋体" w:eastAsia="宋体" w:cs="宋体"/>
                <w:color w:val="000000"/>
                <w:kern w:val="0"/>
                <w:sz w:val="18"/>
                <w:szCs w:val="18"/>
              </w:rPr>
              <w:t>1.52</w:t>
            </w:r>
            <w:r>
              <w:rPr>
                <w:rFonts w:hint="eastAsia" w:ascii="宋体" w:hAnsi="宋体" w:eastAsia="宋体" w:cs="宋体"/>
                <w:color w:val="000000"/>
                <w:kern w:val="0"/>
                <w:sz w:val="18"/>
                <w:szCs w:val="18"/>
              </w:rPr>
              <w:t>　</w:t>
            </w:r>
          </w:p>
        </w:tc>
      </w:tr>
      <w:tr w14:paraId="0494B5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A79A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0869FCD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4152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6B34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07CC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6DC70A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FCBE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.41</w:t>
            </w:r>
            <w:r>
              <w:rPr>
                <w:rFonts w:hint="eastAsia" w:ascii="宋体" w:hAnsi="宋体" w:eastAsia="宋体" w:cs="宋体"/>
                <w:color w:val="000000"/>
                <w:kern w:val="0"/>
                <w:sz w:val="18"/>
                <w:szCs w:val="18"/>
              </w:rPr>
              <w:t>　</w:t>
            </w:r>
          </w:p>
        </w:tc>
      </w:tr>
      <w:tr w14:paraId="542BAE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0CE1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06DB9CC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D6EBA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r>
              <w:rPr>
                <w:rFonts w:ascii="宋体" w:hAnsi="宋体" w:eastAsia="宋体" w:cs="宋体"/>
                <w:color w:val="000000"/>
                <w:kern w:val="0"/>
                <w:sz w:val="18"/>
                <w:szCs w:val="18"/>
              </w:rPr>
              <w:t>4.33</w:t>
            </w:r>
            <w:r>
              <w:rPr>
                <w:rFonts w:hint="eastAsia" w:ascii="宋体" w:hAnsi="宋体" w:eastAsia="宋体" w:cs="宋体"/>
                <w:color w:val="000000"/>
                <w:kern w:val="0"/>
                <w:sz w:val="18"/>
                <w:szCs w:val="18"/>
              </w:rPr>
              <w:t>　</w:t>
            </w:r>
          </w:p>
        </w:tc>
      </w:tr>
      <w:tr w14:paraId="468B40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C31F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26DB4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56B9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4674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3993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F72AFC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03D366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4B72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D3A14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2D9E2C7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E3AB5C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w:t>
            </w:r>
            <w:r>
              <w:rPr>
                <w:rFonts w:ascii="宋体" w:hAnsi="宋体" w:eastAsia="宋体" w:cs="宋体"/>
                <w:b/>
                <w:bCs/>
                <w:color w:val="000000"/>
                <w:kern w:val="0"/>
                <w:sz w:val="18"/>
                <w:szCs w:val="18"/>
              </w:rPr>
              <w:t>.78</w:t>
            </w:r>
            <w:r>
              <w:rPr>
                <w:rFonts w:hint="eastAsia" w:ascii="宋体" w:hAnsi="宋体" w:eastAsia="宋体" w:cs="宋体"/>
                <w:b/>
                <w:bCs/>
                <w:color w:val="000000"/>
                <w:kern w:val="0"/>
                <w:sz w:val="18"/>
                <w:szCs w:val="18"/>
              </w:rPr>
              <w:t>　</w:t>
            </w:r>
          </w:p>
        </w:tc>
      </w:tr>
      <w:tr w14:paraId="1C2427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5EDD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80D2E9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15B3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9BE5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3621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5E6445B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6873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6EE2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7195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478DE5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432318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9092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BC54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36326B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DD80D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D071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3389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0FA0B1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53B09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671F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A609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72D8473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62D1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3C41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07DE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3987B6B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E0944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499E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266E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41DBC4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42C7B7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A238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26E7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6A9350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BCD57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AAAF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0CC6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C300A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CBDFF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02BB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C3DB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6D9FF37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2C336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0035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27A4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2117B2F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43269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ED69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92C3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0A69E81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D0E0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C2B2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751F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34ACFD6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91BC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A34A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426B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2393E86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3DE1E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3133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E7C2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73E235B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E0EE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EA34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4214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3D76182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DA82B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7731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364A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31EB97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23B0EB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4522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7CAC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C53220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9DE76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C2B9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DA64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385BEB3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5FBE1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855D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7014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364633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73E3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FF81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AD8F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37AC7B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D37A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70E5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1F0F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428E48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5305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C44F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C672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06480CA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AF88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8E52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390A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7D221EA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CD64F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0E3F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842E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3F649B2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50569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0A7B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256B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7E6B5B4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B532E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.78</w:t>
            </w:r>
            <w:r>
              <w:rPr>
                <w:rFonts w:hint="eastAsia" w:ascii="宋体" w:hAnsi="宋体" w:eastAsia="宋体" w:cs="宋体"/>
                <w:color w:val="000000"/>
                <w:kern w:val="0"/>
                <w:sz w:val="18"/>
                <w:szCs w:val="18"/>
              </w:rPr>
              <w:t>　</w:t>
            </w:r>
          </w:p>
        </w:tc>
      </w:tr>
      <w:tr w14:paraId="3869C8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F9B0B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63D5ABF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A40AC4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6</w:t>
            </w:r>
            <w:r>
              <w:rPr>
                <w:rFonts w:ascii="宋体" w:hAnsi="宋体" w:eastAsia="宋体" w:cs="宋体"/>
                <w:b/>
                <w:bCs/>
                <w:color w:val="000000"/>
                <w:kern w:val="0"/>
                <w:sz w:val="18"/>
                <w:szCs w:val="18"/>
              </w:rPr>
              <w:t>8.41</w:t>
            </w:r>
            <w:r>
              <w:rPr>
                <w:rFonts w:hint="eastAsia" w:ascii="宋体" w:hAnsi="宋体" w:eastAsia="宋体" w:cs="宋体"/>
                <w:b/>
                <w:bCs/>
                <w:color w:val="000000"/>
                <w:kern w:val="0"/>
                <w:sz w:val="18"/>
                <w:szCs w:val="18"/>
              </w:rPr>
              <w:t>　</w:t>
            </w:r>
          </w:p>
        </w:tc>
      </w:tr>
      <w:tr w14:paraId="6DA95A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A9A2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5D1508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CBFA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D291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D7CF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44C235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D6D1F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833B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979C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4B7D1D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05B5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CFD4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D5D0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BE34F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3B53F0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7A17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3E2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1AEF9F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46B8E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7.38</w:t>
            </w:r>
            <w:r>
              <w:rPr>
                <w:rFonts w:hint="eastAsia" w:ascii="宋体" w:hAnsi="宋体" w:eastAsia="宋体" w:cs="宋体"/>
                <w:color w:val="000000"/>
                <w:kern w:val="0"/>
                <w:sz w:val="18"/>
                <w:szCs w:val="18"/>
              </w:rPr>
              <w:t>　</w:t>
            </w:r>
          </w:p>
        </w:tc>
      </w:tr>
      <w:tr w14:paraId="06E36A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519C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A7BC3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96C2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810F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71EE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4E2C2B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C698F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6.91</w:t>
            </w:r>
            <w:r>
              <w:rPr>
                <w:rFonts w:hint="eastAsia" w:ascii="宋体" w:hAnsi="宋体" w:eastAsia="宋体" w:cs="宋体"/>
                <w:color w:val="000000"/>
                <w:kern w:val="0"/>
                <w:sz w:val="18"/>
                <w:szCs w:val="18"/>
              </w:rPr>
              <w:t>　</w:t>
            </w:r>
          </w:p>
        </w:tc>
      </w:tr>
      <w:tr w14:paraId="67C7BA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29ED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0D7EB4B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163277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D804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219D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0794F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5861B98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7D9E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3D72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0F5864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10BC9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08FB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406E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40B9B6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27728B">
            <w:pPr>
              <w:widowControl/>
              <w:spacing w:line="240" w:lineRule="auto"/>
              <w:jc w:val="right"/>
              <w:rPr>
                <w:rFonts w:ascii="宋体" w:hAnsi="宋体" w:eastAsia="宋体" w:cs="宋体"/>
                <w:color w:val="000000"/>
                <w:kern w:val="0"/>
                <w:sz w:val="18"/>
                <w:szCs w:val="18"/>
              </w:rPr>
            </w:pPr>
          </w:p>
        </w:tc>
      </w:tr>
      <w:tr w14:paraId="73A724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6147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0D1543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1163F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r>
              <w:rPr>
                <w:rFonts w:ascii="宋体" w:hAnsi="宋体" w:eastAsia="宋体" w:cs="宋体"/>
                <w:color w:val="000000"/>
                <w:kern w:val="0"/>
                <w:sz w:val="18"/>
                <w:szCs w:val="18"/>
              </w:rPr>
              <w:t>4.12</w:t>
            </w:r>
            <w:r>
              <w:rPr>
                <w:rFonts w:hint="eastAsia" w:ascii="宋体" w:hAnsi="宋体" w:eastAsia="宋体" w:cs="宋体"/>
                <w:color w:val="000000"/>
                <w:kern w:val="0"/>
                <w:sz w:val="18"/>
                <w:szCs w:val="18"/>
              </w:rPr>
              <w:t>　</w:t>
            </w:r>
          </w:p>
        </w:tc>
      </w:tr>
      <w:tr w14:paraId="30FC4F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8FC91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4CCE14D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E527FF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C2ABC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0567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AB0FD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05263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DA4D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6BCF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B3324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629AE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6657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5910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26D79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44A76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0327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7CF5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5E8D93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CA89B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99F0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49BA6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CAAB20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0671AF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1464F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5691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7D9F79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21BF3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0B6E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9356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71D8E8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74AD3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31A7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C889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5B12C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05998B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6EB4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CF4D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53BDF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09C2E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0298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1B42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54709E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456C9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9BD1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2518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31A7CD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DCC2B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BD96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F631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64870D8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A91D9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811E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1A2A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4DE8B0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1A147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4C33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9DF6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37C4FB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E8AAA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6D7F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5898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B64D5D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AEF64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6825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E6F4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537966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D9EC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4470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7E128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DFA62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808B6A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8B03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C83E2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073CA25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62EDA4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67D73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82A1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618D1D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F2F26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D56A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98D5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13D6FF3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4D8F4D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EDB83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E0DF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F354B7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EC44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52D9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3F8A2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051F7B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0364A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E447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2DC2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2F2EE5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43BD6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334A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2A61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8EAE0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CED88A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0E290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535F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51E2320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2CBF5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7D9D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9D24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5D3688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D5A4C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28E8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32B0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59F4EB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69C5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F57A2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FFDE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84F4B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06429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FCE7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2C92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13A89F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15935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C040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96F0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145E19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E37D2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A116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5FE7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2D9DE2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3C05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0172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187E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72EDF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463AA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5B7F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2A0D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0282FB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3B9A5D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1EBA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428F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DA974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891670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52E1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E8ADA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B3EB1E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D3E3A1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9AFC7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948C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6940B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993383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3A5C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D0FE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34F7E4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8F67C6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3DC2E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A980C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23848F1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FB6E56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DF9EF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E321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632E0D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7BEC53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7FDF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580A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01813E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3B6D1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514E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6666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6A3850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A89EA7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34A2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3CFD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BB3E0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E880E6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2EF1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F0B9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AC077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DC5E1AD">
            <w:pPr>
              <w:widowControl/>
              <w:spacing w:line="240" w:lineRule="auto"/>
              <w:jc w:val="right"/>
              <w:rPr>
                <w:rFonts w:ascii="宋体" w:hAnsi="宋体" w:eastAsia="宋体" w:cs="宋体"/>
                <w:kern w:val="0"/>
                <w:sz w:val="18"/>
                <w:szCs w:val="18"/>
              </w:rPr>
            </w:pPr>
          </w:p>
        </w:tc>
      </w:tr>
      <w:tr w14:paraId="724194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474E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47BF90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B8D01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A055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7D692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59C64DB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385D11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1179C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827C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420FB7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4BC3D3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B99C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8346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5D2644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6F324F7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3115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08FFED">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76C781DE">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359B55E">
            <w:pPr>
              <w:widowControl/>
              <w:spacing w:line="240" w:lineRule="auto"/>
              <w:jc w:val="right"/>
              <w:rPr>
                <w:rFonts w:ascii="宋体" w:hAnsi="宋体" w:eastAsia="宋体" w:cs="宋体"/>
                <w:bCs/>
                <w:kern w:val="0"/>
                <w:sz w:val="18"/>
                <w:szCs w:val="18"/>
              </w:rPr>
            </w:pPr>
          </w:p>
        </w:tc>
      </w:tr>
      <w:tr w14:paraId="7100F8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1CE80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CA9409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36EBAD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F48A2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34B6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60494C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437A4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E1B2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E042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7F5370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98ACA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C9A9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FA88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3E307F3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7E6590C">
            <w:pPr>
              <w:widowControl/>
              <w:spacing w:line="240" w:lineRule="auto"/>
              <w:jc w:val="right"/>
              <w:rPr>
                <w:rFonts w:ascii="宋体" w:hAnsi="宋体" w:eastAsia="宋体" w:cs="宋体"/>
                <w:kern w:val="0"/>
                <w:sz w:val="18"/>
                <w:szCs w:val="18"/>
              </w:rPr>
            </w:pPr>
          </w:p>
        </w:tc>
      </w:tr>
      <w:tr w14:paraId="72F927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C750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78287B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E077BDB">
            <w:pPr>
              <w:widowControl/>
              <w:spacing w:line="240" w:lineRule="auto"/>
              <w:jc w:val="right"/>
              <w:rPr>
                <w:rFonts w:ascii="宋体" w:hAnsi="宋体" w:eastAsia="宋体" w:cs="宋体"/>
                <w:kern w:val="0"/>
                <w:sz w:val="18"/>
                <w:szCs w:val="18"/>
              </w:rPr>
            </w:pPr>
          </w:p>
        </w:tc>
      </w:tr>
      <w:tr w14:paraId="142613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B192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4D8BA5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C7FAF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33810608">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1B2488A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77D46452">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w:t>
            </w:r>
            <w:r>
              <w:rPr>
                <w:rFonts w:ascii="方正小标宋简体" w:hAnsi="黑体" w:eastAsia="方正小标宋简体" w:cs="宋体"/>
                <w:kern w:val="0"/>
                <w:sz w:val="32"/>
                <w:szCs w:val="32"/>
              </w:rPr>
              <w:t>026</w:t>
            </w:r>
            <w:r>
              <w:rPr>
                <w:rFonts w:hint="eastAsia" w:ascii="方正小标宋简体" w:hAnsi="黑体" w:eastAsia="方正小标宋简体" w:cs="宋体"/>
                <w:kern w:val="0"/>
                <w:sz w:val="32"/>
                <w:szCs w:val="32"/>
              </w:rPr>
              <w:t>年度一般公共预算“三公”经费支出预算表</w:t>
            </w:r>
          </w:p>
        </w:tc>
      </w:tr>
      <w:tr w14:paraId="676588F1">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0BA46343">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7B6E03A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B6A327D">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B6A49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4137CE4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A21CF18">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D78CC8F">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15486A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40F2B8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86594FF">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515F112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D8AB526">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1E8E452">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2C59C21">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398D55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74EC2BB">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BC25CA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AA99C5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D0A230E">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444F6F5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6DF34D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39EDDDC">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4C773A45">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4A870D94">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3E28925">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70A8DE36">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74F6166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年度单位专项资金管理清单目录</w:t>
            </w:r>
          </w:p>
        </w:tc>
      </w:tr>
      <w:tr w14:paraId="00192486">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009E242D">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107328D0">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40A843F7">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630865E">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0D7A21A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7714D58">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B2DAF48">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3843F7DA">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69C713A">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EC21E2D">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5B619FF5">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E391B8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A0BBECD">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927C94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08F8F1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FC9D7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36F989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2922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B33780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103FF8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61683A1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3E5573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1DBAFD9B">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5AD2FEDE">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516ED28B">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0CA8CB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20B9DE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0CB3AB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6FD78A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791AEC4E">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75895E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338D210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4ADF2D4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280E8FF2">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09EF082">
            <w:pPr>
              <w:widowControl/>
              <w:spacing w:line="240" w:lineRule="auto"/>
              <w:jc w:val="left"/>
              <w:rPr>
                <w:rFonts w:ascii="宋体" w:hAnsi="宋体" w:eastAsia="宋体" w:cs="宋体"/>
                <w:b/>
                <w:bCs/>
                <w:color w:val="000000"/>
                <w:kern w:val="0"/>
                <w:sz w:val="22"/>
              </w:rPr>
            </w:pPr>
          </w:p>
        </w:tc>
      </w:tr>
      <w:tr w14:paraId="0E64DF7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63415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1DEB9F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61FC97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13B41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126CA6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7DEDAC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D2EE4B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0AC2D58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D908CA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56BC76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703F3DE">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26CCEF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9C90B1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6992A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0290ED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1560B3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36E4BE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A42C49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525E0E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92A84A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4DFBAC9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594E8D3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4BA7A2A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2C33960">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9185F5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F022D69">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0A922102">
      <w:pPr>
        <w:pStyle w:val="2"/>
        <w:jc w:val="center"/>
        <w:rPr>
          <w:rFonts w:ascii="黑体" w:hAnsi="黑体" w:eastAsia="黑体"/>
          <w:sz w:val="36"/>
          <w:szCs w:val="36"/>
          <w:lang w:eastAsia="zh-CN"/>
        </w:rPr>
      </w:pPr>
    </w:p>
    <w:p w14:paraId="766C5877">
      <w:pPr>
        <w:pStyle w:val="2"/>
        <w:jc w:val="center"/>
        <w:rPr>
          <w:rFonts w:ascii="黑体" w:hAnsi="黑体" w:eastAsia="黑体"/>
          <w:sz w:val="36"/>
          <w:szCs w:val="36"/>
          <w:lang w:eastAsia="zh-CN"/>
        </w:rPr>
      </w:pPr>
    </w:p>
    <w:p w14:paraId="115B3E60">
      <w:pPr>
        <w:pStyle w:val="2"/>
        <w:jc w:val="center"/>
        <w:rPr>
          <w:rFonts w:ascii="黑体" w:hAnsi="黑体" w:eastAsia="黑体"/>
          <w:sz w:val="36"/>
          <w:szCs w:val="36"/>
          <w:lang w:eastAsia="zh-CN"/>
        </w:rPr>
      </w:pPr>
    </w:p>
    <w:p w14:paraId="73C37A49">
      <w:pPr>
        <w:pStyle w:val="2"/>
        <w:jc w:val="center"/>
        <w:rPr>
          <w:rFonts w:ascii="黑体" w:hAnsi="黑体" w:eastAsia="黑体"/>
          <w:sz w:val="36"/>
          <w:szCs w:val="36"/>
          <w:lang w:eastAsia="zh-CN"/>
        </w:rPr>
      </w:pPr>
    </w:p>
    <w:p w14:paraId="127B2220">
      <w:pPr>
        <w:pStyle w:val="2"/>
        <w:jc w:val="center"/>
        <w:rPr>
          <w:rFonts w:ascii="黑体" w:hAnsi="黑体" w:eastAsia="黑体"/>
          <w:sz w:val="36"/>
          <w:szCs w:val="36"/>
          <w:lang w:eastAsia="zh-CN"/>
        </w:rPr>
      </w:pPr>
    </w:p>
    <w:p w14:paraId="10661E91">
      <w:pPr>
        <w:pStyle w:val="2"/>
        <w:jc w:val="center"/>
        <w:rPr>
          <w:rFonts w:ascii="黑体" w:hAnsi="黑体" w:eastAsia="黑体"/>
          <w:sz w:val="36"/>
          <w:szCs w:val="36"/>
          <w:lang w:eastAsia="zh-CN"/>
        </w:rPr>
      </w:pPr>
    </w:p>
    <w:p w14:paraId="4447E4FE">
      <w:pPr>
        <w:pStyle w:val="2"/>
        <w:jc w:val="center"/>
        <w:rPr>
          <w:rFonts w:ascii="黑体" w:hAnsi="黑体" w:eastAsia="黑体"/>
          <w:sz w:val="36"/>
          <w:szCs w:val="36"/>
          <w:lang w:eastAsia="zh-CN"/>
        </w:rPr>
      </w:pPr>
    </w:p>
    <w:p w14:paraId="68DD8E91">
      <w:pPr>
        <w:pStyle w:val="2"/>
        <w:jc w:val="center"/>
        <w:rPr>
          <w:rFonts w:ascii="黑体" w:hAnsi="黑体" w:eastAsia="黑体"/>
          <w:sz w:val="36"/>
          <w:szCs w:val="36"/>
          <w:lang w:eastAsia="zh-CN"/>
        </w:rPr>
      </w:pPr>
    </w:p>
    <w:p w14:paraId="26683FA0">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13473C4E">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647E3692">
      <w:pPr>
        <w:ind w:firstLine="640" w:firstLineChars="200"/>
        <w:rPr>
          <w:rFonts w:ascii="仿宋" w:hAnsi="仿宋" w:eastAsia="仿宋" w:cs="仿宋_GB2312"/>
          <w:sz w:val="32"/>
          <w:szCs w:val="32"/>
        </w:rPr>
      </w:pPr>
    </w:p>
    <w:p w14:paraId="4E7B1868">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7CD4541">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18D168D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w:t>
      </w:r>
      <w:r>
        <w:rPr>
          <w:rFonts w:ascii="仿宋" w:hAnsi="仿宋" w:eastAsia="仿宋"/>
          <w:sz w:val="32"/>
          <w:szCs w:val="32"/>
        </w:rPr>
        <w:t>026</w:t>
      </w:r>
      <w:r>
        <w:rPr>
          <w:rFonts w:hint="eastAsia" w:ascii="仿宋" w:hAnsi="仿宋" w:eastAsia="仿宋"/>
          <w:sz w:val="32"/>
          <w:szCs w:val="32"/>
        </w:rPr>
        <w:t>年，</w:t>
      </w:r>
      <w:r>
        <w:rPr>
          <w:rFonts w:hint="eastAsia" w:ascii="仿宋" w:hAnsi="仿宋" w:eastAsia="仿宋" w:cs="仿宋_GB2312"/>
          <w:sz w:val="32"/>
          <w:szCs w:val="32"/>
        </w:rPr>
        <w:t>漳平市桂林中心学校</w:t>
      </w:r>
      <w:r>
        <w:rPr>
          <w:rFonts w:hint="eastAsia" w:ascii="仿宋" w:hAnsi="仿宋" w:eastAsia="仿宋"/>
          <w:sz w:val="32"/>
          <w:szCs w:val="32"/>
        </w:rPr>
        <w:t>收入预算为</w:t>
      </w:r>
      <w:r>
        <w:rPr>
          <w:rFonts w:hint="eastAsia" w:ascii="仿宋" w:hAnsi="仿宋" w:eastAsia="仿宋" w:cs="仿宋_GB2312"/>
          <w:sz w:val="32"/>
          <w:szCs w:val="32"/>
        </w:rPr>
        <w:t>1</w:t>
      </w:r>
      <w:r>
        <w:rPr>
          <w:rFonts w:ascii="仿宋" w:hAnsi="仿宋" w:eastAsia="仿宋" w:cs="仿宋_GB2312"/>
          <w:sz w:val="32"/>
          <w:szCs w:val="32"/>
        </w:rPr>
        <w:t>340.20</w:t>
      </w:r>
      <w:r>
        <w:rPr>
          <w:rFonts w:hint="eastAsia" w:ascii="仿宋" w:hAnsi="仿宋" w:eastAsia="仿宋"/>
          <w:sz w:val="32"/>
          <w:szCs w:val="32"/>
        </w:rPr>
        <w:t>万元，比上年减少</w:t>
      </w:r>
      <w:r>
        <w:rPr>
          <w:rFonts w:hint="eastAsia" w:ascii="仿宋" w:hAnsi="仿宋" w:eastAsia="仿宋" w:cs="仿宋_GB2312"/>
          <w:sz w:val="32"/>
          <w:szCs w:val="32"/>
        </w:rPr>
        <w:t>1</w:t>
      </w:r>
      <w:r>
        <w:rPr>
          <w:rFonts w:ascii="仿宋" w:hAnsi="仿宋" w:eastAsia="仿宋" w:cs="仿宋_GB2312"/>
          <w:sz w:val="32"/>
          <w:szCs w:val="32"/>
        </w:rPr>
        <w:t>2.19</w:t>
      </w:r>
      <w:r>
        <w:rPr>
          <w:rFonts w:hint="eastAsia" w:ascii="仿宋" w:hAnsi="仿宋" w:eastAsia="仿宋"/>
          <w:sz w:val="32"/>
          <w:szCs w:val="32"/>
        </w:rPr>
        <w:t>万元，主要原因是</w:t>
      </w:r>
      <w:bookmarkStart w:id="0" w:name="OLE_LINK10"/>
      <w:r>
        <w:rPr>
          <w:rFonts w:hint="eastAsia" w:ascii="仿宋" w:hAnsi="仿宋" w:eastAsia="仿宋" w:cs="仿宋_GB2312"/>
          <w:sz w:val="32"/>
          <w:szCs w:val="32"/>
        </w:rPr>
        <w:t>教师减少，人员经费支出减少</w:t>
      </w:r>
      <w:bookmarkEnd w:id="0"/>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1</w:t>
      </w:r>
      <w:r>
        <w:rPr>
          <w:rFonts w:ascii="仿宋" w:hAnsi="仿宋" w:eastAsia="仿宋" w:cs="仿宋_GB2312"/>
          <w:sz w:val="32"/>
          <w:szCs w:val="32"/>
        </w:rPr>
        <w:t>340.20</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14CB660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1</w:t>
      </w:r>
      <w:r>
        <w:rPr>
          <w:rFonts w:ascii="仿宋" w:hAnsi="仿宋" w:eastAsia="仿宋" w:cs="仿宋_GB2312"/>
          <w:sz w:val="32"/>
          <w:szCs w:val="32"/>
        </w:rPr>
        <w:t>340.20</w:t>
      </w:r>
      <w:r>
        <w:rPr>
          <w:rFonts w:hint="eastAsia" w:ascii="仿宋" w:hAnsi="仿宋" w:eastAsia="仿宋"/>
          <w:sz w:val="32"/>
          <w:szCs w:val="32"/>
        </w:rPr>
        <w:t>万元，比上年减少</w:t>
      </w:r>
      <w:r>
        <w:rPr>
          <w:rFonts w:hint="eastAsia" w:ascii="仿宋" w:hAnsi="仿宋" w:eastAsia="仿宋" w:cs="仿宋_GB2312"/>
          <w:sz w:val="32"/>
          <w:szCs w:val="32"/>
        </w:rPr>
        <w:t>1</w:t>
      </w:r>
      <w:r>
        <w:rPr>
          <w:rFonts w:ascii="仿宋" w:hAnsi="仿宋" w:eastAsia="仿宋" w:cs="仿宋_GB2312"/>
          <w:sz w:val="32"/>
          <w:szCs w:val="32"/>
        </w:rPr>
        <w:t>2.19</w:t>
      </w:r>
      <w:r>
        <w:rPr>
          <w:rFonts w:hint="eastAsia" w:ascii="仿宋" w:hAnsi="仿宋" w:eastAsia="仿宋"/>
          <w:sz w:val="32"/>
          <w:szCs w:val="32"/>
        </w:rPr>
        <w:t>万元，主要原因是</w:t>
      </w:r>
      <w:r>
        <w:rPr>
          <w:rFonts w:hint="eastAsia" w:ascii="仿宋" w:hAnsi="仿宋" w:eastAsia="仿宋" w:cs="仿宋_GB2312"/>
          <w:sz w:val="32"/>
          <w:szCs w:val="32"/>
        </w:rPr>
        <w:t>教师减少，人员经费支出减少。</w:t>
      </w:r>
      <w:r>
        <w:rPr>
          <w:rFonts w:hint="eastAsia" w:ascii="仿宋" w:hAnsi="仿宋" w:eastAsia="仿宋"/>
          <w:sz w:val="32"/>
          <w:szCs w:val="32"/>
        </w:rPr>
        <w:t>其中：基本支出</w:t>
      </w:r>
      <w:r>
        <w:rPr>
          <w:rFonts w:hint="eastAsia" w:ascii="仿宋" w:hAnsi="仿宋" w:eastAsia="仿宋" w:cs="仿宋_GB2312"/>
          <w:sz w:val="32"/>
          <w:szCs w:val="32"/>
        </w:rPr>
        <w:t>1</w:t>
      </w:r>
      <w:r>
        <w:rPr>
          <w:rFonts w:ascii="仿宋" w:hAnsi="仿宋" w:eastAsia="仿宋" w:cs="仿宋_GB2312"/>
          <w:sz w:val="32"/>
          <w:szCs w:val="32"/>
        </w:rPr>
        <w:t>340.20</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2103CAF9">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08DCB10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年度一般公共预算拨款支出1</w:t>
      </w:r>
      <w:r>
        <w:rPr>
          <w:rFonts w:ascii="仿宋" w:hAnsi="仿宋" w:eastAsia="仿宋" w:cs="仿宋_GB2312"/>
          <w:sz w:val="32"/>
          <w:szCs w:val="32"/>
        </w:rPr>
        <w:t>340.20</w:t>
      </w:r>
      <w:r>
        <w:rPr>
          <w:rFonts w:hint="eastAsia" w:ascii="仿宋" w:hAnsi="仿宋" w:eastAsia="仿宋" w:cs="仿宋_GB2312"/>
          <w:sz w:val="32"/>
          <w:szCs w:val="32"/>
        </w:rPr>
        <w:t>万元</w:t>
      </w:r>
      <w:r>
        <w:rPr>
          <w:rFonts w:hint="eastAsia" w:ascii="仿宋" w:hAnsi="仿宋" w:eastAsia="仿宋"/>
          <w:sz w:val="32"/>
          <w:szCs w:val="32"/>
        </w:rPr>
        <w:t>，比上年减少</w:t>
      </w:r>
      <w:r>
        <w:rPr>
          <w:rFonts w:hint="eastAsia" w:ascii="仿宋" w:hAnsi="仿宋" w:eastAsia="仿宋" w:cs="仿宋_GB2312"/>
          <w:kern w:val="0"/>
          <w:sz w:val="32"/>
          <w:szCs w:val="32"/>
        </w:rPr>
        <w:t>1</w:t>
      </w:r>
      <w:r>
        <w:rPr>
          <w:rFonts w:ascii="仿宋" w:hAnsi="仿宋" w:eastAsia="仿宋" w:cs="仿宋_GB2312"/>
          <w:kern w:val="0"/>
          <w:sz w:val="32"/>
          <w:szCs w:val="32"/>
        </w:rPr>
        <w:t>2.19</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.90%</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教师减少，人员经费支出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1DEA300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050201</w:t>
      </w:r>
      <w:r>
        <w:rPr>
          <w:rFonts w:hint="eastAsia" w:ascii="仿宋" w:hAnsi="仿宋" w:eastAsia="仿宋" w:cs="仿宋_GB2312"/>
          <w:sz w:val="32"/>
          <w:szCs w:val="32"/>
        </w:rPr>
        <w:t>-学前教育</w:t>
      </w:r>
      <w:r>
        <w:rPr>
          <w:rFonts w:ascii="仿宋" w:hAnsi="仿宋" w:eastAsia="仿宋" w:cs="仿宋_GB2312"/>
          <w:sz w:val="32"/>
          <w:szCs w:val="32"/>
        </w:rPr>
        <w:t>570.79</w:t>
      </w:r>
      <w:r>
        <w:rPr>
          <w:rFonts w:hint="eastAsia" w:ascii="仿宋" w:hAnsi="仿宋" w:eastAsia="仿宋" w:cs="仿宋_GB2312"/>
          <w:sz w:val="32"/>
          <w:szCs w:val="32"/>
        </w:rPr>
        <w:t>万元。主要用于学前教育人员支出、对个人和家庭的补助支出、公用支出。</w:t>
      </w:r>
    </w:p>
    <w:p w14:paraId="12A9FA0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w:t>
      </w:r>
      <w:r>
        <w:rPr>
          <w:rFonts w:hint="eastAsia" w:ascii="仿宋" w:hAnsi="仿宋" w:eastAsia="仿宋" w:cs="仿宋"/>
          <w:color w:val="000000"/>
          <w:kern w:val="0"/>
          <w:sz w:val="32"/>
          <w:szCs w:val="32"/>
        </w:rPr>
        <w:t>2050202</w:t>
      </w:r>
      <w:r>
        <w:rPr>
          <w:rFonts w:hint="eastAsia" w:ascii="仿宋" w:hAnsi="仿宋" w:eastAsia="仿宋" w:cs="仿宋_GB2312"/>
          <w:sz w:val="32"/>
          <w:szCs w:val="32"/>
        </w:rPr>
        <w:t>-小学教育</w:t>
      </w:r>
      <w:r>
        <w:rPr>
          <w:rFonts w:ascii="仿宋" w:hAnsi="仿宋" w:eastAsia="仿宋" w:cs="仿宋_GB2312"/>
          <w:sz w:val="32"/>
          <w:szCs w:val="32"/>
        </w:rPr>
        <w:t>769.41</w:t>
      </w:r>
      <w:r>
        <w:rPr>
          <w:rFonts w:hint="eastAsia" w:ascii="仿宋" w:hAnsi="仿宋" w:eastAsia="仿宋" w:cs="仿宋_GB2312"/>
          <w:sz w:val="32"/>
          <w:szCs w:val="32"/>
        </w:rPr>
        <w:t>万元。主要用于小学教育人员支出、对个人和家庭的补助支出、公用经费支出。</w:t>
      </w:r>
    </w:p>
    <w:p w14:paraId="4AD4F782">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45E6009E">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年度没有使用政府性基金预算拨款安排的支出。</w:t>
      </w:r>
    </w:p>
    <w:p w14:paraId="7A1A4D78">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5D110E74">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年度没有使用国有资本经营预算拨款安排的支出。</w:t>
      </w:r>
    </w:p>
    <w:p w14:paraId="20617307">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40B958D7">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年度一般公共预算拨款基本支出1</w:t>
      </w:r>
      <w:r>
        <w:rPr>
          <w:rFonts w:ascii="仿宋" w:hAnsi="仿宋" w:eastAsia="仿宋" w:cs="仿宋_GB2312"/>
          <w:sz w:val="32"/>
          <w:szCs w:val="32"/>
        </w:rPr>
        <w:t>340.20</w:t>
      </w:r>
      <w:r>
        <w:rPr>
          <w:rFonts w:hint="eastAsia" w:ascii="仿宋" w:hAnsi="仿宋" w:eastAsia="仿宋" w:cs="仿宋_GB2312"/>
          <w:sz w:val="32"/>
          <w:szCs w:val="32"/>
        </w:rPr>
        <w:t>万元，其中：</w:t>
      </w:r>
    </w:p>
    <w:p w14:paraId="6D39458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（一）人员经费1</w:t>
      </w:r>
      <w:r>
        <w:rPr>
          <w:rFonts w:ascii="仿宋" w:hAnsi="仿宋" w:eastAsia="仿宋" w:cs="仿宋_GB2312"/>
          <w:sz w:val="32"/>
          <w:szCs w:val="32"/>
        </w:rPr>
        <w:t>338.42</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3FF89CB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（二）公用经费1</w:t>
      </w:r>
      <w:r>
        <w:rPr>
          <w:rFonts w:ascii="仿宋" w:hAnsi="仿宋" w:eastAsia="仿宋" w:cs="仿宋_GB2312"/>
          <w:sz w:val="32"/>
          <w:szCs w:val="32"/>
        </w:rPr>
        <w:t>.78</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395B5157">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71D0FC5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578813DD">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w:t>
      </w:r>
      <w:r>
        <w:rPr>
          <w:rFonts w:hint="eastAsia"/>
        </w:rPr>
        <w:t xml:space="preserve"> </w:t>
      </w:r>
      <w:r>
        <w:rPr>
          <w:rFonts w:hint="eastAsia" w:ascii="仿宋" w:hAnsi="仿宋" w:eastAsia="仿宋" w:cs="仿宋_GB2312"/>
          <w:sz w:val="32"/>
          <w:szCs w:val="32"/>
        </w:rPr>
        <w:t>严格执行中央八项规定精神，减少出国（境）。</w:t>
      </w:r>
    </w:p>
    <w:p w14:paraId="5979E97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479DEEA3">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ascii="仿宋" w:hAnsi="仿宋" w:eastAsia="仿宋" w:cs="仿宋_GB2312"/>
          <w:sz w:val="32"/>
          <w:szCs w:val="32"/>
        </w:rPr>
        <w:t>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 严格执行中央八项规定精神，减少公务接待支出。</w:t>
      </w:r>
    </w:p>
    <w:p w14:paraId="33C9629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4D1F5DD">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降低0%，与上年持平。主要原因是: 本单位无公务用车。</w:t>
      </w:r>
    </w:p>
    <w:p w14:paraId="3AD40848">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7C5C25C5">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2733E0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仿宋_GB2312"/>
          <w:kern w:val="0"/>
          <w:sz w:val="32"/>
          <w:szCs w:val="32"/>
        </w:rPr>
        <w:t>年，漳平市桂林中心学校按照全面实施预算绩效管理的要求，编制绩效目标并公开。</w:t>
      </w:r>
    </w:p>
    <w:p w14:paraId="5965DF40">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1A168F77">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0A322F0C">
      <w:pPr>
        <w:spacing w:line="590" w:lineRule="exact"/>
        <w:ind w:firstLine="640" w:firstLineChars="200"/>
        <w:rPr>
          <w:rFonts w:ascii="楷体" w:hAnsi="楷体" w:eastAsia="楷体"/>
          <w:bCs/>
          <w:sz w:val="32"/>
          <w:szCs w:val="32"/>
        </w:rPr>
      </w:pPr>
      <w:r>
        <w:rPr>
          <w:rFonts w:hint="eastAsia" w:ascii="FangSong" w:hAnsi="FangSong" w:eastAsia="FangSong"/>
          <w:bCs/>
          <w:sz w:val="32"/>
          <w:szCs w:val="32"/>
        </w:rPr>
        <w:t>本单位无项目支出绩效目标表</w:t>
      </w:r>
      <w:r>
        <w:rPr>
          <w:rFonts w:ascii="楷体" w:hAnsi="楷体" w:eastAsia="楷体"/>
          <w:bCs/>
          <w:sz w:val="32"/>
          <w:szCs w:val="32"/>
        </w:rPr>
        <w:t>。</w:t>
      </w:r>
    </w:p>
    <w:p w14:paraId="1DFB09CC">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27062B3">
      <w:pPr>
        <w:spacing w:line="590" w:lineRule="exact"/>
        <w:ind w:firstLine="640" w:firstLineChars="200"/>
        <w:rPr>
          <w:rFonts w:ascii="仿宋" w:hAnsi="仿宋" w:eastAsia="仿宋" w:cs="仿宋_GB2312"/>
          <w:sz w:val="32"/>
          <w:szCs w:val="32"/>
        </w:rPr>
      </w:pPr>
      <w:r>
        <w:rPr>
          <w:rFonts w:ascii="FangSong" w:hAnsi="FangSong" w:eastAsia="FangSong" w:cs="楷体"/>
          <w:kern w:val="0"/>
          <w:sz w:val="32"/>
          <w:szCs w:val="32"/>
        </w:rPr>
        <w:t>本单位无</w:t>
      </w:r>
      <w:r>
        <w:rPr>
          <w:rFonts w:hint="eastAsia" w:ascii="FangSong" w:hAnsi="FangSong" w:eastAsia="FangSong" w:cs="楷体"/>
          <w:kern w:val="0"/>
          <w:sz w:val="32"/>
          <w:szCs w:val="32"/>
        </w:rPr>
        <w:t>其他需要说明的</w:t>
      </w:r>
      <w:r>
        <w:rPr>
          <w:rFonts w:ascii="FangSong" w:hAnsi="FangSong" w:eastAsia="FangSong" w:cs="楷体"/>
          <w:kern w:val="0"/>
          <w:sz w:val="32"/>
          <w:szCs w:val="32"/>
        </w:rPr>
        <w:t>绩效目标</w:t>
      </w:r>
      <w:r>
        <w:rPr>
          <w:rFonts w:hint="eastAsia" w:ascii="FangSong" w:hAnsi="FangSong" w:eastAsia="FangSong" w:cs="楷体"/>
          <w:kern w:val="0"/>
          <w:sz w:val="32"/>
          <w:szCs w:val="32"/>
        </w:rPr>
        <w:t>情况</w:t>
      </w:r>
      <w:r>
        <w:rPr>
          <w:rFonts w:ascii="楷体" w:hAnsi="楷体" w:eastAsia="楷体" w:cs="楷体"/>
          <w:kern w:val="0"/>
          <w:sz w:val="32"/>
          <w:szCs w:val="32"/>
        </w:rPr>
        <w:t>。</w:t>
      </w:r>
    </w:p>
    <w:p w14:paraId="6A17B2D9">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28E0E1B6">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9BCF9F9">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sz w:val="32"/>
          <w:szCs w:val="32"/>
        </w:rPr>
        <w:t>年，</w:t>
      </w:r>
      <w:r>
        <w:rPr>
          <w:rFonts w:hint="eastAsia" w:ascii="仿宋" w:hAnsi="仿宋" w:eastAsia="仿宋" w:cs="仿宋_GB2312"/>
          <w:kern w:val="0"/>
          <w:sz w:val="32"/>
          <w:szCs w:val="32"/>
        </w:rPr>
        <w:t>漳平市桂林中心学校</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w:t>
      </w:r>
      <w:r>
        <w:rPr>
          <w:rFonts w:ascii="仿宋" w:hAnsi="仿宋" w:eastAsia="仿宋" w:cs="仿宋_GB2312"/>
          <w:kern w:val="0"/>
          <w:sz w:val="32"/>
          <w:szCs w:val="32"/>
        </w:rPr>
        <w:t>本单位没有机关运行经费</w:t>
      </w:r>
      <w:r>
        <w:rPr>
          <w:rFonts w:hint="eastAsia" w:ascii="仿宋" w:hAnsi="仿宋" w:eastAsia="仿宋" w:cs="仿宋_GB2312"/>
          <w:sz w:val="32"/>
          <w:szCs w:val="32"/>
        </w:rPr>
        <w:t>。</w:t>
      </w:r>
    </w:p>
    <w:p w14:paraId="654BFCE1">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1EA00048">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ascii="仿宋" w:hAnsi="仿宋" w:eastAsia="仿宋"/>
          <w:kern w:val="0"/>
          <w:sz w:val="32"/>
          <w:szCs w:val="32"/>
        </w:rPr>
        <w:t>026</w:t>
      </w:r>
      <w:r>
        <w:rPr>
          <w:rFonts w:hint="eastAsia" w:ascii="仿宋" w:hAnsi="仿宋" w:eastAsia="仿宋"/>
          <w:kern w:val="0"/>
          <w:sz w:val="32"/>
          <w:szCs w:val="32"/>
        </w:rPr>
        <w:t>年，漳平市桂林中心学校政府采购预算总额0万元，其中：政府采购货物预算0万元、政府采购工程预算0万元、政府采购服务预算0万元。本单位2</w:t>
      </w:r>
      <w:r>
        <w:rPr>
          <w:rFonts w:ascii="仿宋" w:hAnsi="仿宋" w:eastAsia="仿宋"/>
          <w:kern w:val="0"/>
          <w:sz w:val="32"/>
          <w:szCs w:val="32"/>
        </w:rPr>
        <w:t>026</w:t>
      </w:r>
      <w:r>
        <w:rPr>
          <w:rFonts w:hint="eastAsia" w:ascii="仿宋" w:hAnsi="仿宋" w:eastAsia="仿宋"/>
          <w:kern w:val="0"/>
          <w:sz w:val="32"/>
          <w:szCs w:val="32"/>
        </w:rPr>
        <w:t>年度没有政府采购预算。</w:t>
      </w:r>
    </w:p>
    <w:p w14:paraId="05DBFBE6">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99FE1E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025</w:t>
      </w:r>
      <w:r>
        <w:rPr>
          <w:rFonts w:hint="eastAsia" w:ascii="仿宋" w:hAnsi="仿宋" w:eastAsia="仿宋" w:cs="仿宋_GB2312"/>
          <w:kern w:val="0"/>
          <w:sz w:val="32"/>
          <w:szCs w:val="32"/>
        </w:rPr>
        <w:t>年12月31日，漳平市桂林中心学校</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3F3765D6">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w:t>
      </w:r>
      <w:r>
        <w:rPr>
          <w:rFonts w:ascii="仿宋" w:hAnsi="仿宋" w:eastAsia="仿宋" w:cs="楷体"/>
          <w:kern w:val="0"/>
          <w:sz w:val="32"/>
          <w:szCs w:val="32"/>
        </w:rPr>
        <w:t>026</w:t>
      </w:r>
      <w:r>
        <w:rPr>
          <w:rFonts w:hint="eastAsia" w:ascii="仿宋" w:hAnsi="仿宋" w:eastAsia="仿宋" w:cs="楷体"/>
          <w:kern w:val="0"/>
          <w:sz w:val="32"/>
          <w:szCs w:val="32"/>
        </w:rPr>
        <w:t>年漳平市桂林中心学校预算安排购置车辆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0098AFF4">
      <w:pPr>
        <w:ind w:firstLine="640" w:firstLineChars="200"/>
        <w:rPr>
          <w:rFonts w:ascii="仿宋" w:hAnsi="仿宋" w:eastAsia="仿宋" w:cs="仿宋_GB2312"/>
          <w:kern w:val="0"/>
          <w:sz w:val="32"/>
          <w:szCs w:val="32"/>
        </w:rPr>
      </w:pPr>
    </w:p>
    <w:p w14:paraId="5E4FF8F1">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39972579">
      <w:pPr>
        <w:jc w:val="center"/>
        <w:rPr>
          <w:rFonts w:ascii="黑体" w:hAnsi="黑体" w:eastAsia="黑体"/>
          <w:sz w:val="56"/>
        </w:rPr>
      </w:pPr>
    </w:p>
    <w:p w14:paraId="3621BCE8">
      <w:pPr>
        <w:jc w:val="center"/>
        <w:rPr>
          <w:rFonts w:ascii="黑体" w:hAnsi="黑体" w:eastAsia="黑体"/>
          <w:sz w:val="56"/>
        </w:rPr>
      </w:pPr>
    </w:p>
    <w:p w14:paraId="38825C6C">
      <w:pPr>
        <w:jc w:val="center"/>
        <w:rPr>
          <w:rFonts w:ascii="黑体" w:hAnsi="黑体" w:eastAsia="黑体"/>
          <w:sz w:val="56"/>
        </w:rPr>
      </w:pPr>
    </w:p>
    <w:p w14:paraId="47187CFB">
      <w:pPr>
        <w:jc w:val="center"/>
        <w:rPr>
          <w:rFonts w:ascii="黑体" w:hAnsi="黑体" w:eastAsia="黑体"/>
          <w:sz w:val="56"/>
        </w:rPr>
      </w:pPr>
    </w:p>
    <w:p w14:paraId="1B443441">
      <w:pPr>
        <w:jc w:val="center"/>
        <w:rPr>
          <w:rFonts w:ascii="黑体" w:hAnsi="黑体" w:eastAsia="黑体"/>
          <w:sz w:val="56"/>
        </w:rPr>
      </w:pPr>
    </w:p>
    <w:p w14:paraId="38C7E605">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26A3446D">
      <w:pPr>
        <w:jc w:val="center"/>
        <w:rPr>
          <w:rFonts w:ascii="黑体" w:hAnsi="黑体" w:eastAsia="黑体"/>
          <w:sz w:val="56"/>
        </w:rPr>
      </w:pPr>
      <w:r>
        <w:rPr>
          <w:rFonts w:hint="eastAsia" w:ascii="黑体" w:hAnsi="黑体" w:eastAsia="黑体"/>
          <w:sz w:val="56"/>
        </w:rPr>
        <w:t>名词解释</w:t>
      </w:r>
    </w:p>
    <w:p w14:paraId="742CE1B3">
      <w:pPr>
        <w:jc w:val="center"/>
        <w:rPr>
          <w:rFonts w:asciiTheme="majorEastAsia" w:hAnsiTheme="majorEastAsia" w:eastAsiaTheme="majorEastAsia"/>
          <w:b/>
          <w:sz w:val="40"/>
        </w:rPr>
      </w:pPr>
    </w:p>
    <w:p w14:paraId="2EF958FB">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26B27B3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0AED300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0EDEF6E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13DA94A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4074E1C7">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409CF1A1">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4F880FDD">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5FB482AE">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7F91CB67">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9B3082D">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2FDF5E4E">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238CA668">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90666C8">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FangSong">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10554064">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63CB2">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64416"/>
    <w:rsid w:val="00080CC1"/>
    <w:rsid w:val="0008592D"/>
    <w:rsid w:val="00085F2B"/>
    <w:rsid w:val="00096056"/>
    <w:rsid w:val="000B35CC"/>
    <w:rsid w:val="000C0D0F"/>
    <w:rsid w:val="00105219"/>
    <w:rsid w:val="00123DBA"/>
    <w:rsid w:val="00125E4C"/>
    <w:rsid w:val="001315FC"/>
    <w:rsid w:val="00134215"/>
    <w:rsid w:val="0014464B"/>
    <w:rsid w:val="00145976"/>
    <w:rsid w:val="001569B3"/>
    <w:rsid w:val="00162161"/>
    <w:rsid w:val="00166D81"/>
    <w:rsid w:val="00167378"/>
    <w:rsid w:val="00172CC0"/>
    <w:rsid w:val="00176507"/>
    <w:rsid w:val="001767B3"/>
    <w:rsid w:val="00187EDF"/>
    <w:rsid w:val="001A47A7"/>
    <w:rsid w:val="001A5903"/>
    <w:rsid w:val="001B45ED"/>
    <w:rsid w:val="001D4196"/>
    <w:rsid w:val="001E0090"/>
    <w:rsid w:val="001E2339"/>
    <w:rsid w:val="001F391B"/>
    <w:rsid w:val="002020AE"/>
    <w:rsid w:val="00202D61"/>
    <w:rsid w:val="00221F98"/>
    <w:rsid w:val="002243EF"/>
    <w:rsid w:val="002311C9"/>
    <w:rsid w:val="002363D7"/>
    <w:rsid w:val="00240977"/>
    <w:rsid w:val="00244E2B"/>
    <w:rsid w:val="00245FED"/>
    <w:rsid w:val="002562C1"/>
    <w:rsid w:val="00264B96"/>
    <w:rsid w:val="00274556"/>
    <w:rsid w:val="00290C77"/>
    <w:rsid w:val="002A6905"/>
    <w:rsid w:val="002B1982"/>
    <w:rsid w:val="002B699A"/>
    <w:rsid w:val="002C03C1"/>
    <w:rsid w:val="002D3F89"/>
    <w:rsid w:val="002E123F"/>
    <w:rsid w:val="002F0ECE"/>
    <w:rsid w:val="002F1995"/>
    <w:rsid w:val="002F1B6F"/>
    <w:rsid w:val="00300142"/>
    <w:rsid w:val="00305267"/>
    <w:rsid w:val="00305616"/>
    <w:rsid w:val="00310F9B"/>
    <w:rsid w:val="00311E91"/>
    <w:rsid w:val="00312014"/>
    <w:rsid w:val="00317140"/>
    <w:rsid w:val="003322AE"/>
    <w:rsid w:val="00334F93"/>
    <w:rsid w:val="00353125"/>
    <w:rsid w:val="00355BAB"/>
    <w:rsid w:val="00360D9A"/>
    <w:rsid w:val="00366CA3"/>
    <w:rsid w:val="003676D3"/>
    <w:rsid w:val="00381D4F"/>
    <w:rsid w:val="003B2C9B"/>
    <w:rsid w:val="003B798E"/>
    <w:rsid w:val="003C2183"/>
    <w:rsid w:val="003C24EA"/>
    <w:rsid w:val="00405EA3"/>
    <w:rsid w:val="00414790"/>
    <w:rsid w:val="0042125F"/>
    <w:rsid w:val="00421FB1"/>
    <w:rsid w:val="00434CBE"/>
    <w:rsid w:val="00442172"/>
    <w:rsid w:val="00445C9B"/>
    <w:rsid w:val="0044633A"/>
    <w:rsid w:val="00486811"/>
    <w:rsid w:val="004C0C65"/>
    <w:rsid w:val="004D696A"/>
    <w:rsid w:val="004D72A2"/>
    <w:rsid w:val="004F0B75"/>
    <w:rsid w:val="00504A24"/>
    <w:rsid w:val="005354CD"/>
    <w:rsid w:val="00535E87"/>
    <w:rsid w:val="00560B0B"/>
    <w:rsid w:val="00577AEF"/>
    <w:rsid w:val="00584849"/>
    <w:rsid w:val="005A0332"/>
    <w:rsid w:val="005A69E4"/>
    <w:rsid w:val="005B00AC"/>
    <w:rsid w:val="005B1EBF"/>
    <w:rsid w:val="005D7140"/>
    <w:rsid w:val="00606548"/>
    <w:rsid w:val="00606A72"/>
    <w:rsid w:val="006354A5"/>
    <w:rsid w:val="00635566"/>
    <w:rsid w:val="00637EA1"/>
    <w:rsid w:val="00645111"/>
    <w:rsid w:val="006A5A31"/>
    <w:rsid w:val="006A7497"/>
    <w:rsid w:val="006B70C6"/>
    <w:rsid w:val="006C4713"/>
    <w:rsid w:val="006C4AFC"/>
    <w:rsid w:val="006F1EE5"/>
    <w:rsid w:val="006F3503"/>
    <w:rsid w:val="007015F0"/>
    <w:rsid w:val="00702253"/>
    <w:rsid w:val="007030FB"/>
    <w:rsid w:val="00723EF2"/>
    <w:rsid w:val="00743C81"/>
    <w:rsid w:val="0074745D"/>
    <w:rsid w:val="00753E47"/>
    <w:rsid w:val="00760DCF"/>
    <w:rsid w:val="00763A54"/>
    <w:rsid w:val="00773637"/>
    <w:rsid w:val="00775567"/>
    <w:rsid w:val="00776648"/>
    <w:rsid w:val="00792C96"/>
    <w:rsid w:val="007966D1"/>
    <w:rsid w:val="007A30B9"/>
    <w:rsid w:val="007B32F9"/>
    <w:rsid w:val="007C60CF"/>
    <w:rsid w:val="00800C7B"/>
    <w:rsid w:val="00804D1C"/>
    <w:rsid w:val="0080527E"/>
    <w:rsid w:val="008071E4"/>
    <w:rsid w:val="00813D95"/>
    <w:rsid w:val="008519DD"/>
    <w:rsid w:val="00855527"/>
    <w:rsid w:val="0086239A"/>
    <w:rsid w:val="008763D2"/>
    <w:rsid w:val="00880C2D"/>
    <w:rsid w:val="008870DD"/>
    <w:rsid w:val="008906D2"/>
    <w:rsid w:val="008A73C5"/>
    <w:rsid w:val="008A7421"/>
    <w:rsid w:val="008B03CD"/>
    <w:rsid w:val="008D5DFA"/>
    <w:rsid w:val="008D6F87"/>
    <w:rsid w:val="008E3CBD"/>
    <w:rsid w:val="00937A03"/>
    <w:rsid w:val="0094672F"/>
    <w:rsid w:val="00953978"/>
    <w:rsid w:val="00972B87"/>
    <w:rsid w:val="009739A9"/>
    <w:rsid w:val="009756CF"/>
    <w:rsid w:val="0098386D"/>
    <w:rsid w:val="009A17A7"/>
    <w:rsid w:val="009C7FB5"/>
    <w:rsid w:val="009D5AE4"/>
    <w:rsid w:val="009D76A4"/>
    <w:rsid w:val="009F2D2C"/>
    <w:rsid w:val="00A0449D"/>
    <w:rsid w:val="00A10948"/>
    <w:rsid w:val="00A122A0"/>
    <w:rsid w:val="00A132CF"/>
    <w:rsid w:val="00A22731"/>
    <w:rsid w:val="00A23912"/>
    <w:rsid w:val="00A304F7"/>
    <w:rsid w:val="00A36EAA"/>
    <w:rsid w:val="00A379BB"/>
    <w:rsid w:val="00A403DC"/>
    <w:rsid w:val="00A4118D"/>
    <w:rsid w:val="00A6048C"/>
    <w:rsid w:val="00A818C9"/>
    <w:rsid w:val="00A855BE"/>
    <w:rsid w:val="00AA455B"/>
    <w:rsid w:val="00AB1283"/>
    <w:rsid w:val="00AB1C5D"/>
    <w:rsid w:val="00AB4C54"/>
    <w:rsid w:val="00AB691F"/>
    <w:rsid w:val="00AC01E4"/>
    <w:rsid w:val="00AC032F"/>
    <w:rsid w:val="00AD7433"/>
    <w:rsid w:val="00AE3014"/>
    <w:rsid w:val="00AF7565"/>
    <w:rsid w:val="00B04CCF"/>
    <w:rsid w:val="00B07727"/>
    <w:rsid w:val="00B16D2A"/>
    <w:rsid w:val="00B24FDC"/>
    <w:rsid w:val="00B43BCC"/>
    <w:rsid w:val="00B43E47"/>
    <w:rsid w:val="00B47684"/>
    <w:rsid w:val="00B67551"/>
    <w:rsid w:val="00B713B9"/>
    <w:rsid w:val="00B80A6F"/>
    <w:rsid w:val="00B83C27"/>
    <w:rsid w:val="00B94D56"/>
    <w:rsid w:val="00BB031E"/>
    <w:rsid w:val="00BF6327"/>
    <w:rsid w:val="00BF7317"/>
    <w:rsid w:val="00C02DE3"/>
    <w:rsid w:val="00C16FD3"/>
    <w:rsid w:val="00C33A0A"/>
    <w:rsid w:val="00C40AE7"/>
    <w:rsid w:val="00C43C36"/>
    <w:rsid w:val="00C60E38"/>
    <w:rsid w:val="00C7095D"/>
    <w:rsid w:val="00C75EF7"/>
    <w:rsid w:val="00C82173"/>
    <w:rsid w:val="00C9493F"/>
    <w:rsid w:val="00CA39A1"/>
    <w:rsid w:val="00CC6B40"/>
    <w:rsid w:val="00D15C3B"/>
    <w:rsid w:val="00D208E9"/>
    <w:rsid w:val="00D2099A"/>
    <w:rsid w:val="00D4799A"/>
    <w:rsid w:val="00D90E4B"/>
    <w:rsid w:val="00D95257"/>
    <w:rsid w:val="00DD0E76"/>
    <w:rsid w:val="00DD596A"/>
    <w:rsid w:val="00DF317E"/>
    <w:rsid w:val="00E005FB"/>
    <w:rsid w:val="00E05319"/>
    <w:rsid w:val="00E117A7"/>
    <w:rsid w:val="00E236B8"/>
    <w:rsid w:val="00E24E96"/>
    <w:rsid w:val="00E332A8"/>
    <w:rsid w:val="00E62E3B"/>
    <w:rsid w:val="00E67E4C"/>
    <w:rsid w:val="00E71AA9"/>
    <w:rsid w:val="00E90672"/>
    <w:rsid w:val="00E93BA5"/>
    <w:rsid w:val="00E9659E"/>
    <w:rsid w:val="00EA0606"/>
    <w:rsid w:val="00EA2CC5"/>
    <w:rsid w:val="00EA6416"/>
    <w:rsid w:val="00ED1D1C"/>
    <w:rsid w:val="00ED4949"/>
    <w:rsid w:val="00EF3EDC"/>
    <w:rsid w:val="00F233C0"/>
    <w:rsid w:val="00F32365"/>
    <w:rsid w:val="00F3255D"/>
    <w:rsid w:val="00F32D3C"/>
    <w:rsid w:val="00F37ECF"/>
    <w:rsid w:val="00F6039F"/>
    <w:rsid w:val="00F62AD2"/>
    <w:rsid w:val="00F84654"/>
    <w:rsid w:val="00F937DA"/>
    <w:rsid w:val="00FB3D59"/>
    <w:rsid w:val="00FC4095"/>
    <w:rsid w:val="00FE501C"/>
    <w:rsid w:val="00FE616A"/>
    <w:rsid w:val="00FE6949"/>
    <w:rsid w:val="00FF2137"/>
    <w:rsid w:val="00FF5EFC"/>
    <w:rsid w:val="00FF6212"/>
    <w:rsid w:val="00FF7B38"/>
    <w:rsid w:val="00FF7EA0"/>
    <w:rsid w:val="46D40D0A"/>
    <w:rsid w:val="4791583C"/>
    <w:rsid w:val="4D424BF3"/>
    <w:rsid w:val="5BCD1176"/>
    <w:rsid w:val="76363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正文文本 字符"/>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字符"/>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4771D-AE6C-40B6-9675-D266824E197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1351</Words>
  <Characters>7701</Characters>
  <Lines>64</Lines>
  <Paragraphs>18</Paragraphs>
  <TotalTime>3000</TotalTime>
  <ScaleCrop>false</ScaleCrop>
  <LinksUpToDate>false</LinksUpToDate>
  <CharactersWithSpaces>9034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2026-01-20T16:34:00Z</cp:lastPrinted>
  <dcterms:modified xsi:type="dcterms:W3CDTF">2026-01-27T15:10:14Z</dcterms:modified>
  <cp:revision>195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9B6C246D6D5C3231D6647869BCD31DE2_42</vt:lpwstr>
  </property>
</Properties>
</file>