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0C" w:rsidRDefault="00412C0C" w:rsidP="00412C0C">
      <w:pPr>
        <w:widowControl/>
        <w:spacing w:line="560" w:lineRule="exact"/>
        <w:jc w:val="left"/>
        <w:rPr>
          <w:rFonts w:ascii="仿宋_GB2312" w:eastAsia="仿宋_GB2312" w:hAnsi="仿宋" w:cs="黑体" w:hint="eastAsia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附件3：</w:t>
      </w:r>
    </w:p>
    <w:p w:rsidR="00564A1F" w:rsidRDefault="00564A1F" w:rsidP="00412C0C">
      <w:pPr>
        <w:widowControl/>
        <w:spacing w:line="560" w:lineRule="exact"/>
        <w:jc w:val="left"/>
        <w:rPr>
          <w:rFonts w:ascii="仿宋_GB2312" w:eastAsia="仿宋_GB2312" w:hAnsi="仿宋" w:cs="黑体"/>
          <w:sz w:val="32"/>
          <w:szCs w:val="32"/>
        </w:rPr>
      </w:pPr>
    </w:p>
    <w:tbl>
      <w:tblPr>
        <w:tblW w:w="9341" w:type="dxa"/>
        <w:tblInd w:w="-176" w:type="dxa"/>
        <w:tblLook w:val="04A0"/>
      </w:tblPr>
      <w:tblGrid>
        <w:gridCol w:w="1699"/>
        <w:gridCol w:w="1698"/>
        <w:gridCol w:w="1412"/>
        <w:gridCol w:w="711"/>
        <w:gridCol w:w="846"/>
        <w:gridCol w:w="991"/>
        <w:gridCol w:w="1984"/>
      </w:tblGrid>
      <w:tr w:rsidR="00564A1F" w:rsidTr="00564A1F">
        <w:trPr>
          <w:trHeight w:val="1039"/>
        </w:trPr>
        <w:tc>
          <w:tcPr>
            <w:tcW w:w="9341" w:type="dxa"/>
            <w:gridSpan w:val="7"/>
            <w:vAlign w:val="center"/>
            <w:hideMark/>
          </w:tcPr>
          <w:p w:rsidR="00564A1F" w:rsidRDefault="00564A1F">
            <w:pPr>
              <w:widowControl/>
              <w:spacing w:line="560" w:lineRule="exact"/>
              <w:jc w:val="left"/>
              <w:rPr>
                <w:rFonts w:ascii="方正小标宋简体" w:eastAsia="方正小标宋简体" w:hAnsi="仿宋" w:cs="黑体"/>
                <w:sz w:val="44"/>
                <w:szCs w:val="44"/>
              </w:rPr>
            </w:pPr>
            <w:r>
              <w:rPr>
                <w:rFonts w:ascii="方正小标宋简体" w:eastAsia="方正小标宋简体" w:hAnsi="仿宋" w:cs="黑体" w:hint="eastAsia"/>
                <w:sz w:val="44"/>
                <w:szCs w:val="44"/>
              </w:rPr>
              <w:t>社会投资简易低风险工程建设项目性质确认表</w:t>
            </w:r>
          </w:p>
          <w:p w:rsidR="00564A1F" w:rsidRDefault="00564A1F">
            <w:pPr>
              <w:widowControl/>
              <w:spacing w:line="560" w:lineRule="exact"/>
              <w:jc w:val="left"/>
              <w:rPr>
                <w:rFonts w:ascii="仿宋_GB2312" w:eastAsia="仿宋_GB2312" w:hAnsi="仿宋" w:cs="黑体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32"/>
                <w:szCs w:val="32"/>
              </w:rPr>
              <w:t xml:space="preserve">                                        </w:t>
            </w: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编号：</w:t>
            </w:r>
          </w:p>
        </w:tc>
      </w:tr>
      <w:tr w:rsidR="00564A1F" w:rsidTr="00564A1F">
        <w:trPr>
          <w:trHeight w:val="59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总投资（万元）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eastAsia="宋体"/>
              </w:rPr>
            </w:pPr>
          </w:p>
        </w:tc>
      </w:tr>
      <w:tr w:rsidR="00564A1F" w:rsidTr="00564A1F">
        <w:trPr>
          <w:trHeight w:val="60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建设单位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联系人及电话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eastAsia="宋体"/>
              </w:rPr>
            </w:pPr>
          </w:p>
        </w:tc>
      </w:tr>
      <w:tr w:rsidR="00564A1F" w:rsidTr="00564A1F">
        <w:trPr>
          <w:trHeight w:val="643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项目建设地点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建设性质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eastAsia="宋体"/>
              </w:rPr>
            </w:pPr>
          </w:p>
        </w:tc>
      </w:tr>
      <w:tr w:rsidR="00564A1F" w:rsidTr="00564A1F">
        <w:trPr>
          <w:trHeight w:val="681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项目规模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40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年综合能耗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400" w:lineRule="exact"/>
              <w:jc w:val="left"/>
              <w:rPr>
                <w:rFonts w:ascii="仿宋_GB2312" w:eastAsia="仿宋_GB2312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="Times New Roman" w:hint="eastAsia"/>
                <w:color w:val="000000"/>
                <w:kern w:val="0"/>
                <w:sz w:val="24"/>
                <w:szCs w:val="24"/>
              </w:rPr>
              <w:t>宗地内总建筑面积（平方米）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564A1F" w:rsidTr="00564A1F">
        <w:trPr>
          <w:trHeight w:val="5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400" w:lineRule="exact"/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单体建筑面积（平方米）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400" w:lineRule="exact"/>
              <w:jc w:val="left"/>
              <w:rPr>
                <w:rFonts w:ascii="仿宋_GB2312" w:eastAsia="仿宋_GB2312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cs="Times New Roman" w:hint="eastAsia"/>
                <w:color w:val="000000"/>
                <w:kern w:val="0"/>
                <w:sz w:val="24"/>
                <w:szCs w:val="24"/>
              </w:rPr>
              <w:t>单层建筑高度（米）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564A1F" w:rsidTr="00564A1F">
        <w:trPr>
          <w:trHeight w:val="6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ajorEastAsia" w:cs="Times New Roman" w:hint="eastAsia"/>
                <w:color w:val="000000"/>
                <w:kern w:val="0"/>
                <w:sz w:val="24"/>
                <w:szCs w:val="24"/>
              </w:rPr>
              <w:t>有无地下室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A1F" w:rsidRDefault="00564A1F">
            <w:pPr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ajorEastAsia" w:cs="Times New Roman" w:hint="eastAsia"/>
                <w:color w:val="000000"/>
                <w:kern w:val="0"/>
                <w:sz w:val="24"/>
                <w:szCs w:val="24"/>
              </w:rPr>
              <w:t>建筑总高度（米）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A1F" w:rsidRDefault="00564A1F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64A1F" w:rsidTr="00564A1F">
        <w:trPr>
          <w:trHeight w:val="7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项目建设内容</w:t>
            </w:r>
          </w:p>
        </w:tc>
        <w:tc>
          <w:tcPr>
            <w:tcW w:w="7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564A1F" w:rsidTr="00564A1F">
        <w:trPr>
          <w:trHeight w:val="59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发改部门意见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自然资源部门意见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564A1F" w:rsidTr="00564A1F">
        <w:trPr>
          <w:trHeight w:val="5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564A1F" w:rsidTr="00564A1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564A1F" w:rsidTr="00564A1F">
        <w:trPr>
          <w:trHeight w:val="59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应急管理部门意见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环境生态部门意见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564A1F" w:rsidTr="00564A1F">
        <w:trPr>
          <w:trHeight w:val="5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           </w:t>
            </w:r>
          </w:p>
        </w:tc>
      </w:tr>
      <w:tr w:rsidR="00564A1F" w:rsidTr="00564A1F">
        <w:trPr>
          <w:trHeight w:val="1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564A1F" w:rsidTr="00A17BAF">
        <w:trPr>
          <w:trHeight w:val="1478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住建部门意见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564A1F" w:rsidRDefault="00564A1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</w:p>
          <w:p w:rsidR="00564A1F" w:rsidRDefault="00564A1F">
            <w:pPr>
              <w:spacing w:line="32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工改办 意见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F" w:rsidRDefault="00564A1F">
            <w:pPr>
              <w:widowControl/>
              <w:spacing w:line="320" w:lineRule="exact"/>
              <w:ind w:right="6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</w:t>
            </w:r>
          </w:p>
          <w:p w:rsidR="00564A1F" w:rsidRDefault="00564A1F">
            <w:pPr>
              <w:widowControl/>
              <w:spacing w:line="320" w:lineRule="exact"/>
              <w:ind w:right="60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</w:t>
            </w:r>
          </w:p>
          <w:p w:rsidR="00564A1F" w:rsidRDefault="00564A1F">
            <w:pPr>
              <w:widowControl/>
              <w:spacing w:line="320" w:lineRule="exact"/>
              <w:ind w:firstLineChars="100" w:firstLine="30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564A1F" w:rsidRDefault="00564A1F" w:rsidP="00564A1F">
      <w:pPr>
        <w:widowControl/>
        <w:spacing w:line="560" w:lineRule="exact"/>
        <w:jc w:val="left"/>
        <w:rPr>
          <w:rFonts w:ascii="仿宋_GB2312" w:eastAsia="仿宋_GB2312" w:hAnsi="仿宋" w:cs="黑体"/>
          <w:sz w:val="32"/>
          <w:szCs w:val="32"/>
        </w:rPr>
      </w:pPr>
    </w:p>
    <w:p w:rsidR="00C120B4" w:rsidRDefault="00C120B4" w:rsidP="00564A1F">
      <w:pPr>
        <w:widowControl/>
        <w:spacing w:line="560" w:lineRule="exact"/>
        <w:jc w:val="left"/>
      </w:pPr>
    </w:p>
    <w:sectPr w:rsidR="00C120B4" w:rsidSect="00E5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154" w:rsidRDefault="006D4154" w:rsidP="00412C0C">
      <w:r>
        <w:separator/>
      </w:r>
    </w:p>
  </w:endnote>
  <w:endnote w:type="continuationSeparator" w:id="1">
    <w:p w:rsidR="006D4154" w:rsidRDefault="006D4154" w:rsidP="00412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154" w:rsidRDefault="006D4154" w:rsidP="00412C0C">
      <w:r>
        <w:separator/>
      </w:r>
    </w:p>
  </w:footnote>
  <w:footnote w:type="continuationSeparator" w:id="1">
    <w:p w:rsidR="006D4154" w:rsidRDefault="006D4154" w:rsidP="00412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C0C"/>
    <w:rsid w:val="00412C0C"/>
    <w:rsid w:val="00564A1F"/>
    <w:rsid w:val="006D4154"/>
    <w:rsid w:val="00A17BAF"/>
    <w:rsid w:val="00C120B4"/>
    <w:rsid w:val="00E5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C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C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ITianKong.Com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肖钧月</dc:creator>
  <cp:keywords/>
  <dc:description/>
  <cp:lastModifiedBy>肖钧月</cp:lastModifiedBy>
  <cp:revision>5</cp:revision>
  <dcterms:created xsi:type="dcterms:W3CDTF">2021-02-20T02:26:00Z</dcterms:created>
  <dcterms:modified xsi:type="dcterms:W3CDTF">2021-03-19T01:37:00Z</dcterms:modified>
</cp:coreProperties>
</file>